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642" w:rsidRDefault="00723642">
      <w:pPr>
        <w:spacing w:after="1" w:line="220" w:lineRule="atLeast"/>
        <w:jc w:val="center"/>
      </w:pPr>
      <w:bookmarkStart w:id="0" w:name="_GoBack"/>
      <w:bookmarkEnd w:id="0"/>
      <w:r>
        <w:rPr>
          <w:rFonts w:ascii="Calibri" w:hAnsi="Calibri" w:cs="Calibri"/>
          <w:b/>
        </w:rPr>
        <w:t>РОССИЙСКАЯ ФЕДЕРАЦИЯ</w:t>
      </w:r>
    </w:p>
    <w:p w:rsidR="00723642" w:rsidRDefault="00723642">
      <w:pPr>
        <w:spacing w:after="1" w:line="220" w:lineRule="atLeast"/>
        <w:jc w:val="center"/>
      </w:pPr>
    </w:p>
    <w:p w:rsidR="00723642" w:rsidRDefault="00723642">
      <w:pPr>
        <w:spacing w:after="1" w:line="220" w:lineRule="atLeast"/>
        <w:jc w:val="center"/>
      </w:pPr>
      <w:r>
        <w:rPr>
          <w:rFonts w:ascii="Calibri" w:hAnsi="Calibri" w:cs="Calibri"/>
          <w:b/>
        </w:rPr>
        <w:t>ФЕДЕРАЛЬНЫЙ ЗАКОН</w:t>
      </w:r>
    </w:p>
    <w:p w:rsidR="00723642" w:rsidRDefault="00723642">
      <w:pPr>
        <w:spacing w:after="1" w:line="220" w:lineRule="atLeast"/>
        <w:ind w:firstLine="540"/>
        <w:jc w:val="both"/>
      </w:pPr>
    </w:p>
    <w:p w:rsidR="00723642" w:rsidRDefault="00723642">
      <w:pPr>
        <w:spacing w:after="1" w:line="220" w:lineRule="atLeast"/>
        <w:jc w:val="center"/>
      </w:pPr>
      <w:r>
        <w:rPr>
          <w:rFonts w:ascii="Calibri" w:hAnsi="Calibri" w:cs="Calibri"/>
          <w:b/>
        </w:rPr>
        <w:t>О ВНЕСЕНИИ ИЗМЕНЕНИЙ</w:t>
      </w:r>
    </w:p>
    <w:p w:rsidR="00723642" w:rsidRDefault="00723642">
      <w:pPr>
        <w:spacing w:after="1" w:line="220" w:lineRule="atLeast"/>
        <w:jc w:val="center"/>
      </w:pPr>
      <w:r>
        <w:rPr>
          <w:rFonts w:ascii="Calibri" w:hAnsi="Calibri" w:cs="Calibri"/>
          <w:b/>
        </w:rPr>
        <w:t>В ФЕДЕРАЛЬНЫЙ ЗАКОН "О ЗАКУПКАХ ТОВАРОВ, РАБОТ, УСЛУГ</w:t>
      </w:r>
    </w:p>
    <w:p w:rsidR="00723642" w:rsidRDefault="00723642">
      <w:pPr>
        <w:spacing w:after="1" w:line="220" w:lineRule="atLeast"/>
        <w:jc w:val="center"/>
      </w:pPr>
      <w:r>
        <w:rPr>
          <w:rFonts w:ascii="Calibri" w:hAnsi="Calibri" w:cs="Calibri"/>
          <w:b/>
        </w:rPr>
        <w:t>ОТДЕЛЬНЫМИ ВИДАМИ ЮРИДИЧЕСКИХ ЛИЦ" И СТАТЬЮ 45 ФЕДЕРАЛЬНОГО</w:t>
      </w:r>
    </w:p>
    <w:p w:rsidR="00723642" w:rsidRDefault="00723642">
      <w:pPr>
        <w:spacing w:after="1" w:line="220" w:lineRule="atLeast"/>
        <w:jc w:val="center"/>
      </w:pPr>
      <w:r>
        <w:rPr>
          <w:rFonts w:ascii="Calibri" w:hAnsi="Calibri" w:cs="Calibri"/>
          <w:b/>
        </w:rPr>
        <w:t>ЗАКОНА "О КОНТРАКТНОЙ СИСТЕМЕ В СФЕРЕ ЗАКУПОК ТОВАРОВ,</w:t>
      </w:r>
    </w:p>
    <w:p w:rsidR="00723642" w:rsidRDefault="00723642">
      <w:pPr>
        <w:spacing w:after="1" w:line="220" w:lineRule="atLeast"/>
        <w:jc w:val="center"/>
      </w:pPr>
      <w:r>
        <w:rPr>
          <w:rFonts w:ascii="Calibri" w:hAnsi="Calibri" w:cs="Calibri"/>
          <w:b/>
        </w:rPr>
        <w:t>РАБОТ, УСЛУГ ДЛЯ ОБЕСПЕЧЕНИЯ ГОСУДАРСТВЕННЫХ</w:t>
      </w:r>
    </w:p>
    <w:p w:rsidR="00723642" w:rsidRDefault="00723642">
      <w:pPr>
        <w:spacing w:after="1" w:line="220" w:lineRule="atLeast"/>
        <w:jc w:val="center"/>
      </w:pPr>
      <w:r>
        <w:rPr>
          <w:rFonts w:ascii="Calibri" w:hAnsi="Calibri" w:cs="Calibri"/>
          <w:b/>
        </w:rPr>
        <w:t>И МУНИЦИПАЛЬНЫХ НУЖД"</w:t>
      </w:r>
    </w:p>
    <w:p w:rsidR="00723642" w:rsidRDefault="00723642">
      <w:pPr>
        <w:spacing w:after="1" w:line="220" w:lineRule="atLeast"/>
        <w:jc w:val="center"/>
      </w:pPr>
    </w:p>
    <w:p w:rsidR="00723642" w:rsidRDefault="00723642">
      <w:pPr>
        <w:spacing w:after="1" w:line="220" w:lineRule="atLeast"/>
        <w:jc w:val="right"/>
      </w:pPr>
      <w:r>
        <w:rPr>
          <w:rFonts w:ascii="Calibri" w:hAnsi="Calibri" w:cs="Calibri"/>
        </w:rPr>
        <w:t>Принят</w:t>
      </w:r>
    </w:p>
    <w:p w:rsidR="00723642" w:rsidRDefault="00723642">
      <w:pPr>
        <w:spacing w:after="1" w:line="220" w:lineRule="atLeast"/>
        <w:jc w:val="right"/>
      </w:pPr>
      <w:r>
        <w:rPr>
          <w:rFonts w:ascii="Calibri" w:hAnsi="Calibri" w:cs="Calibri"/>
        </w:rPr>
        <w:t>Государственной Думой</w:t>
      </w:r>
    </w:p>
    <w:p w:rsidR="00723642" w:rsidRDefault="00723642">
      <w:pPr>
        <w:spacing w:after="1" w:line="220" w:lineRule="atLeast"/>
        <w:jc w:val="right"/>
      </w:pPr>
      <w:r>
        <w:rPr>
          <w:rFonts w:ascii="Calibri" w:hAnsi="Calibri" w:cs="Calibri"/>
        </w:rPr>
        <w:t>6 апреля 2022 года</w:t>
      </w:r>
    </w:p>
    <w:p w:rsidR="00723642" w:rsidRDefault="00723642">
      <w:pPr>
        <w:spacing w:after="1" w:line="220" w:lineRule="atLeast"/>
        <w:jc w:val="right"/>
      </w:pPr>
    </w:p>
    <w:p w:rsidR="00723642" w:rsidRDefault="00723642">
      <w:pPr>
        <w:spacing w:after="1" w:line="220" w:lineRule="atLeast"/>
        <w:jc w:val="right"/>
      </w:pPr>
      <w:r>
        <w:rPr>
          <w:rFonts w:ascii="Calibri" w:hAnsi="Calibri" w:cs="Calibri"/>
        </w:rPr>
        <w:t>Одобрен</w:t>
      </w:r>
    </w:p>
    <w:p w:rsidR="00723642" w:rsidRDefault="00723642">
      <w:pPr>
        <w:spacing w:after="1" w:line="220" w:lineRule="atLeast"/>
        <w:jc w:val="right"/>
      </w:pPr>
      <w:r>
        <w:rPr>
          <w:rFonts w:ascii="Calibri" w:hAnsi="Calibri" w:cs="Calibri"/>
        </w:rPr>
        <w:t>Советом Федерации</w:t>
      </w:r>
    </w:p>
    <w:p w:rsidR="00723642" w:rsidRDefault="00723642">
      <w:pPr>
        <w:spacing w:after="1" w:line="220" w:lineRule="atLeast"/>
        <w:jc w:val="right"/>
      </w:pPr>
      <w:r>
        <w:rPr>
          <w:rFonts w:ascii="Calibri" w:hAnsi="Calibri" w:cs="Calibri"/>
        </w:rPr>
        <w:t>13 апреля 2022 года</w:t>
      </w:r>
    </w:p>
    <w:p w:rsidR="00723642" w:rsidRDefault="00723642">
      <w:pPr>
        <w:spacing w:after="1" w:line="220" w:lineRule="atLeast"/>
        <w:ind w:firstLine="540"/>
        <w:jc w:val="both"/>
      </w:pPr>
    </w:p>
    <w:p w:rsidR="00723642" w:rsidRDefault="00723642">
      <w:pPr>
        <w:spacing w:after="1" w:line="220" w:lineRule="atLeast"/>
        <w:ind w:firstLine="540"/>
        <w:jc w:val="both"/>
        <w:outlineLvl w:val="0"/>
      </w:pPr>
      <w:r>
        <w:rPr>
          <w:rFonts w:ascii="Calibri" w:hAnsi="Calibri" w:cs="Calibri"/>
          <w:b/>
        </w:rPr>
        <w:t>Статья 1</w:t>
      </w:r>
    </w:p>
    <w:p w:rsidR="00723642" w:rsidRDefault="00723642">
      <w:pPr>
        <w:spacing w:after="1" w:line="220" w:lineRule="atLeast"/>
        <w:ind w:firstLine="540"/>
        <w:jc w:val="both"/>
      </w:pPr>
    </w:p>
    <w:p w:rsidR="00723642" w:rsidRDefault="00723642">
      <w:pPr>
        <w:spacing w:after="1" w:line="220" w:lineRule="atLeast"/>
        <w:ind w:firstLine="540"/>
        <w:jc w:val="both"/>
      </w:pPr>
      <w:r>
        <w:rPr>
          <w:rFonts w:ascii="Calibri" w:hAnsi="Calibri" w:cs="Calibri"/>
        </w:rPr>
        <w:t xml:space="preserve">Внести в Федеральный </w:t>
      </w:r>
      <w:hyperlink r:id="rId4" w:history="1">
        <w:r>
          <w:rPr>
            <w:rFonts w:ascii="Calibri" w:hAnsi="Calibri" w:cs="Calibri"/>
            <w:color w:val="0000FF"/>
          </w:rPr>
          <w:t>закон</w:t>
        </w:r>
      </w:hyperlink>
      <w:r>
        <w:rPr>
          <w:rFonts w:ascii="Calibri" w:hAnsi="Calibri" w:cs="Calibri"/>
        </w:rP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2016, N 15, ст. 2066; 2018, N 1, ст. 65, 89; N 27, ст. 3957; 2019, N 31, ст. 4422; 2020, N 17, ст. 2702; N 52, ст. 8598; 2021, N 9, ст. 1467; N 15, ст. 2453; N 27, ст. 5105) следующие изменения:</w:t>
      </w:r>
    </w:p>
    <w:p w:rsidR="00723642" w:rsidRDefault="00723642">
      <w:pPr>
        <w:spacing w:before="220" w:after="1" w:line="220" w:lineRule="atLeast"/>
        <w:ind w:firstLine="540"/>
        <w:jc w:val="both"/>
      </w:pPr>
      <w:r>
        <w:rPr>
          <w:rFonts w:ascii="Calibri" w:hAnsi="Calibri" w:cs="Calibri"/>
        </w:rPr>
        <w:t xml:space="preserve">1) в </w:t>
      </w:r>
      <w:hyperlink r:id="rId5" w:history="1">
        <w:r>
          <w:rPr>
            <w:rFonts w:ascii="Calibri" w:hAnsi="Calibri" w:cs="Calibri"/>
            <w:color w:val="0000FF"/>
          </w:rPr>
          <w:t>части 25 статьи 3.2</w:t>
        </w:r>
      </w:hyperlink>
      <w:r>
        <w:rPr>
          <w:rFonts w:ascii="Calibri" w:hAnsi="Calibri" w:cs="Calibri"/>
        </w:rPr>
        <w:t xml:space="preserve"> слова "проведения закупки в соответствии со статьей 3.4 настоящего Федерального закона" заменить словами "случая проведения закупки в соответствии со статьей 3.4 настоящего Федерального закона, при котором обеспечение заявки на участие в такой закупке предоставляется в соответствии с частью 12 статьи 3.4 настоящего Федерального закона";</w:t>
      </w:r>
    </w:p>
    <w:p w:rsidR="00723642" w:rsidRDefault="00723642">
      <w:pPr>
        <w:spacing w:before="220" w:after="1" w:line="220" w:lineRule="atLeast"/>
        <w:ind w:firstLine="540"/>
        <w:jc w:val="both"/>
      </w:pPr>
      <w:r>
        <w:rPr>
          <w:rFonts w:ascii="Calibri" w:hAnsi="Calibri" w:cs="Calibri"/>
        </w:rPr>
        <w:t xml:space="preserve">2) в </w:t>
      </w:r>
      <w:hyperlink r:id="rId6" w:history="1">
        <w:r>
          <w:rPr>
            <w:rFonts w:ascii="Calibri" w:hAnsi="Calibri" w:cs="Calibri"/>
            <w:color w:val="0000FF"/>
          </w:rPr>
          <w:t>статье 3.4</w:t>
        </w:r>
      </w:hyperlink>
      <w:r>
        <w:rPr>
          <w:rFonts w:ascii="Calibri" w:hAnsi="Calibri" w:cs="Calibri"/>
        </w:rPr>
        <w:t>:</w:t>
      </w:r>
    </w:p>
    <w:p w:rsidR="00723642" w:rsidRDefault="00723642">
      <w:pPr>
        <w:spacing w:before="220" w:after="1" w:line="220" w:lineRule="atLeast"/>
        <w:ind w:firstLine="540"/>
        <w:jc w:val="both"/>
      </w:pPr>
      <w:r>
        <w:rPr>
          <w:rFonts w:ascii="Calibri" w:hAnsi="Calibri" w:cs="Calibri"/>
        </w:rPr>
        <w:t xml:space="preserve">а) в </w:t>
      </w:r>
      <w:hyperlink r:id="rId7" w:history="1">
        <w:r>
          <w:rPr>
            <w:rFonts w:ascii="Calibri" w:hAnsi="Calibri" w:cs="Calibri"/>
            <w:color w:val="0000FF"/>
          </w:rPr>
          <w:t>части 12</w:t>
        </w:r>
      </w:hyperlink>
      <w:r>
        <w:rPr>
          <w:rFonts w:ascii="Calibri" w:hAnsi="Calibri" w:cs="Calibri"/>
        </w:rPr>
        <w:t xml:space="preserve"> слово "банковской" заменить словом "независимой";</w:t>
      </w:r>
    </w:p>
    <w:p w:rsidR="00723642" w:rsidRDefault="00723642">
      <w:pPr>
        <w:spacing w:before="220" w:after="1" w:line="220" w:lineRule="atLeast"/>
        <w:ind w:firstLine="540"/>
        <w:jc w:val="both"/>
      </w:pPr>
      <w:r>
        <w:rPr>
          <w:rFonts w:ascii="Calibri" w:hAnsi="Calibri" w:cs="Calibri"/>
        </w:rPr>
        <w:t xml:space="preserve">б) </w:t>
      </w:r>
      <w:hyperlink r:id="rId8" w:history="1">
        <w:r>
          <w:rPr>
            <w:rFonts w:ascii="Calibri" w:hAnsi="Calibri" w:cs="Calibri"/>
            <w:color w:val="0000FF"/>
          </w:rPr>
          <w:t>дополнить</w:t>
        </w:r>
      </w:hyperlink>
      <w:r>
        <w:rPr>
          <w:rFonts w:ascii="Calibri" w:hAnsi="Calibri" w:cs="Calibri"/>
        </w:rPr>
        <w:t xml:space="preserve"> частями 14.1 - 14.3 следующего содержания:</w:t>
      </w:r>
    </w:p>
    <w:p w:rsidR="00723642" w:rsidRDefault="00723642">
      <w:pPr>
        <w:spacing w:before="220" w:after="1" w:line="220" w:lineRule="atLeast"/>
        <w:ind w:firstLine="540"/>
        <w:jc w:val="both"/>
      </w:pPr>
      <w:r>
        <w:rPr>
          <w:rFonts w:ascii="Calibri" w:hAnsi="Calibri" w:cs="Calibri"/>
        </w:rP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23642" w:rsidRDefault="00723642">
      <w:pPr>
        <w:spacing w:before="220" w:after="1" w:line="220" w:lineRule="atLeast"/>
        <w:ind w:firstLine="540"/>
        <w:jc w:val="both"/>
      </w:pPr>
      <w:r>
        <w:rPr>
          <w:rFonts w:ascii="Calibri" w:hAnsi="Calibri" w:cs="Calibri"/>
        </w:rPr>
        <w:t xml:space="preserve">1) независимая гарантия должна быть выдана гарантом, предусмотренным </w:t>
      </w:r>
      <w:hyperlink r:id="rId9" w:history="1">
        <w:r>
          <w:rPr>
            <w:rFonts w:ascii="Calibri" w:hAnsi="Calibri" w:cs="Calibri"/>
            <w:color w:val="0000FF"/>
          </w:rPr>
          <w:t>частью 1 статьи 45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23642" w:rsidRDefault="0072364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236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3642" w:rsidRDefault="0072364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23642" w:rsidRDefault="0072364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23642" w:rsidRDefault="00723642">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723642" w:rsidRDefault="00723642">
            <w:pPr>
              <w:spacing w:after="1" w:line="220" w:lineRule="atLeast"/>
              <w:jc w:val="both"/>
            </w:pPr>
            <w:proofErr w:type="spellStart"/>
            <w:r>
              <w:rPr>
                <w:rFonts w:ascii="Calibri" w:hAnsi="Calibri" w:cs="Calibri"/>
                <w:color w:val="392C69"/>
              </w:rPr>
              <w:t>Абз</w:t>
            </w:r>
            <w:proofErr w:type="spellEnd"/>
            <w:r>
              <w:rPr>
                <w:rFonts w:ascii="Calibri" w:hAnsi="Calibri" w:cs="Calibri"/>
                <w:color w:val="392C69"/>
              </w:rPr>
              <w:t xml:space="preserve">. 4 </w:t>
            </w:r>
            <w:proofErr w:type="spellStart"/>
            <w:r>
              <w:rPr>
                <w:rFonts w:ascii="Calibri" w:hAnsi="Calibri" w:cs="Calibri"/>
                <w:color w:val="392C69"/>
              </w:rPr>
              <w:t>пп</w:t>
            </w:r>
            <w:proofErr w:type="spellEnd"/>
            <w:r>
              <w:rPr>
                <w:rFonts w:ascii="Calibri" w:hAnsi="Calibri" w:cs="Calibri"/>
                <w:color w:val="392C69"/>
              </w:rPr>
              <w:t xml:space="preserve">. "б" п. 2 ст. 1 </w:t>
            </w:r>
            <w:hyperlink w:anchor="P74" w:history="1">
              <w:r>
                <w:rPr>
                  <w:rFonts w:ascii="Calibri" w:hAnsi="Calibri" w:cs="Calibri"/>
                  <w:color w:val="0000FF"/>
                </w:rPr>
                <w:t>вступает</w:t>
              </w:r>
            </w:hyperlink>
            <w:r>
              <w:rPr>
                <w:rFonts w:ascii="Calibri" w:hAnsi="Calibri" w:cs="Calibri"/>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723642" w:rsidRDefault="00723642">
            <w:pPr>
              <w:spacing w:after="1" w:line="0" w:lineRule="atLeast"/>
            </w:pPr>
          </w:p>
        </w:tc>
      </w:tr>
    </w:tbl>
    <w:p w:rsidR="00723642" w:rsidRDefault="00723642">
      <w:pPr>
        <w:spacing w:before="280" w:after="1" w:line="220" w:lineRule="atLeast"/>
        <w:ind w:firstLine="540"/>
        <w:jc w:val="both"/>
      </w:pPr>
      <w:bookmarkStart w:id="1" w:name="P34"/>
      <w:bookmarkEnd w:id="1"/>
      <w:r>
        <w:rPr>
          <w:rFonts w:ascii="Calibri" w:hAnsi="Calibri" w:cs="Calibri"/>
        </w:rPr>
        <w:t xml:space="preserve">2) информация о независимой гарантии должна быть включена в реестр независимых гарантий, предусмотренный </w:t>
      </w:r>
      <w:hyperlink r:id="rId10" w:history="1">
        <w:r>
          <w:rPr>
            <w:rFonts w:ascii="Calibri" w:hAnsi="Calibri" w:cs="Calibri"/>
            <w:color w:val="0000FF"/>
          </w:rPr>
          <w:t>частью 8 статьи 45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23642" w:rsidRDefault="00723642">
      <w:pPr>
        <w:spacing w:before="220" w:after="1" w:line="220" w:lineRule="atLeast"/>
        <w:ind w:firstLine="540"/>
        <w:jc w:val="both"/>
      </w:pPr>
      <w:r>
        <w:rPr>
          <w:rFonts w:ascii="Calibri" w:hAnsi="Calibri" w:cs="Calibri"/>
        </w:rPr>
        <w:lastRenderedPageBreak/>
        <w:t>3) независимая гарантия не может быть отозвана выдавшим ее гарантом;</w:t>
      </w:r>
    </w:p>
    <w:p w:rsidR="00723642" w:rsidRDefault="00723642">
      <w:pPr>
        <w:spacing w:before="220" w:after="1" w:line="220" w:lineRule="atLeast"/>
        <w:ind w:firstLine="540"/>
        <w:jc w:val="both"/>
      </w:pPr>
      <w:r>
        <w:rPr>
          <w:rFonts w:ascii="Calibri" w:hAnsi="Calibri" w:cs="Calibri"/>
        </w:rPr>
        <w:t>4) независимая гарантия должна содержать:</w:t>
      </w:r>
    </w:p>
    <w:p w:rsidR="00723642" w:rsidRDefault="00723642">
      <w:pPr>
        <w:spacing w:before="220" w:after="1" w:line="220" w:lineRule="atLeast"/>
        <w:ind w:firstLine="540"/>
        <w:jc w:val="both"/>
      </w:pPr>
      <w:r>
        <w:rPr>
          <w:rFonts w:ascii="Calibri" w:hAnsi="Calibri" w:cs="Calibri"/>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23642" w:rsidRDefault="00723642">
      <w:pPr>
        <w:spacing w:before="220" w:after="1" w:line="220" w:lineRule="atLeast"/>
        <w:ind w:firstLine="540"/>
        <w:jc w:val="both"/>
      </w:pPr>
      <w:r>
        <w:rPr>
          <w:rFonts w:ascii="Calibri" w:hAnsi="Calibri" w:cs="Calibri"/>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723642" w:rsidRDefault="00723642">
      <w:pPr>
        <w:spacing w:before="220" w:after="1" w:line="220" w:lineRule="atLeast"/>
        <w:ind w:firstLine="540"/>
        <w:jc w:val="both"/>
      </w:pPr>
      <w:r>
        <w:rPr>
          <w:rFonts w:ascii="Calibri" w:hAnsi="Calibri" w:cs="Calibri"/>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23642" w:rsidRDefault="00723642">
      <w:pPr>
        <w:spacing w:before="220" w:after="1" w:line="220" w:lineRule="atLeast"/>
        <w:ind w:firstLine="540"/>
        <w:jc w:val="both"/>
      </w:pPr>
      <w:r>
        <w:rPr>
          <w:rFonts w:ascii="Calibri" w:hAnsi="Calibri" w:cs="Calibri"/>
        </w:rP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23642" w:rsidRDefault="00723642">
      <w:pPr>
        <w:spacing w:before="220" w:after="1" w:line="220" w:lineRule="atLeast"/>
        <w:ind w:firstLine="540"/>
        <w:jc w:val="both"/>
      </w:pPr>
      <w:r>
        <w:rPr>
          <w:rFonts w:ascii="Calibri" w:hAnsi="Calibri" w:cs="Calibri"/>
        </w:rP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23642" w:rsidRDefault="00723642">
      <w:pPr>
        <w:spacing w:before="220" w:after="1" w:line="220" w:lineRule="atLeast"/>
        <w:ind w:firstLine="540"/>
        <w:jc w:val="both"/>
      </w:pPr>
      <w:r>
        <w:rPr>
          <w:rFonts w:ascii="Calibri" w:hAnsi="Calibri" w:cs="Calibri"/>
        </w:rPr>
        <w:t xml:space="preserve">в) </w:t>
      </w:r>
      <w:hyperlink r:id="rId11" w:history="1">
        <w:r>
          <w:rPr>
            <w:rFonts w:ascii="Calibri" w:hAnsi="Calibri" w:cs="Calibri"/>
            <w:color w:val="0000FF"/>
          </w:rPr>
          <w:t>часть 17</w:t>
        </w:r>
      </w:hyperlink>
      <w:r>
        <w:rPr>
          <w:rFonts w:ascii="Calibri" w:hAnsi="Calibri" w:cs="Calibri"/>
        </w:rPr>
        <w:t xml:space="preserve"> изложить в следующей редакции:</w:t>
      </w:r>
    </w:p>
    <w:p w:rsidR="00723642" w:rsidRDefault="00723642">
      <w:pPr>
        <w:spacing w:before="220" w:after="1" w:line="220" w:lineRule="atLeast"/>
        <w:ind w:firstLine="540"/>
        <w:jc w:val="both"/>
      </w:pPr>
      <w:r>
        <w:rPr>
          <w:rFonts w:ascii="Calibri" w:hAnsi="Calibri" w:cs="Calibri"/>
        </w:rPr>
        <w:t>"17. 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723642" w:rsidRDefault="00723642">
      <w:pPr>
        <w:spacing w:before="220" w:after="1" w:line="220" w:lineRule="atLeast"/>
        <w:ind w:firstLine="540"/>
        <w:jc w:val="both"/>
      </w:pPr>
      <w:r>
        <w:rPr>
          <w:rFonts w:ascii="Calibri" w:hAnsi="Calibri" w:cs="Calibri"/>
        </w:rPr>
        <w:t xml:space="preserve">г) в </w:t>
      </w:r>
      <w:hyperlink r:id="rId12" w:history="1">
        <w:r>
          <w:rPr>
            <w:rFonts w:ascii="Calibri" w:hAnsi="Calibri" w:cs="Calibri"/>
            <w:color w:val="0000FF"/>
          </w:rPr>
          <w:t>подпункте "б" пункта 8 части 19.1</w:t>
        </w:r>
      </w:hyperlink>
      <w:r>
        <w:rPr>
          <w:rFonts w:ascii="Calibri" w:hAnsi="Calibri" w:cs="Calibri"/>
        </w:rPr>
        <w:t xml:space="preserve"> слово "банковская" заменить словом "независимая";</w:t>
      </w:r>
    </w:p>
    <w:p w:rsidR="00723642" w:rsidRDefault="00723642">
      <w:pPr>
        <w:spacing w:before="220" w:after="1" w:line="220" w:lineRule="atLeast"/>
        <w:ind w:firstLine="540"/>
        <w:jc w:val="both"/>
      </w:pPr>
      <w:r>
        <w:rPr>
          <w:rFonts w:ascii="Calibri" w:hAnsi="Calibri" w:cs="Calibri"/>
        </w:rPr>
        <w:t xml:space="preserve">д) </w:t>
      </w:r>
      <w:hyperlink r:id="rId13" w:history="1">
        <w:r>
          <w:rPr>
            <w:rFonts w:ascii="Calibri" w:hAnsi="Calibri" w:cs="Calibri"/>
            <w:color w:val="0000FF"/>
          </w:rPr>
          <w:t>дополнить</w:t>
        </w:r>
      </w:hyperlink>
      <w:r>
        <w:rPr>
          <w:rFonts w:ascii="Calibri" w:hAnsi="Calibri" w:cs="Calibri"/>
        </w:rPr>
        <w:t xml:space="preserve"> частями 31 и 32 следующего содержания:</w:t>
      </w:r>
    </w:p>
    <w:p w:rsidR="00723642" w:rsidRDefault="00723642">
      <w:pPr>
        <w:spacing w:before="220" w:after="1" w:line="220" w:lineRule="atLeast"/>
        <w:ind w:firstLine="540"/>
        <w:jc w:val="both"/>
      </w:pPr>
      <w:r>
        <w:rPr>
          <w:rFonts w:ascii="Calibri" w:hAnsi="Calibri" w:cs="Calibri"/>
        </w:rPr>
        <w:t>"31.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настоящей статьи. При этом такая независимая гарантия:</w:t>
      </w:r>
    </w:p>
    <w:p w:rsidR="00723642" w:rsidRDefault="00723642">
      <w:pPr>
        <w:spacing w:before="220" w:after="1" w:line="220" w:lineRule="atLeast"/>
        <w:ind w:firstLine="540"/>
        <w:jc w:val="both"/>
      </w:pPr>
      <w:r>
        <w:rPr>
          <w:rFonts w:ascii="Calibri" w:hAnsi="Calibri" w:cs="Calibri"/>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723642" w:rsidRDefault="00723642">
      <w:pPr>
        <w:spacing w:before="220" w:after="1" w:line="220" w:lineRule="atLeast"/>
        <w:ind w:firstLine="540"/>
        <w:jc w:val="both"/>
      </w:pPr>
      <w:r>
        <w:rPr>
          <w:rFonts w:ascii="Calibri" w:hAnsi="Calibri" w:cs="Calibri"/>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23642" w:rsidRDefault="00723642">
      <w:pPr>
        <w:spacing w:before="220" w:after="1" w:line="220" w:lineRule="atLeast"/>
        <w:ind w:firstLine="540"/>
        <w:jc w:val="both"/>
      </w:pPr>
      <w:r>
        <w:rPr>
          <w:rFonts w:ascii="Calibri" w:hAnsi="Calibri" w:cs="Calibri"/>
        </w:rPr>
        <w:lastRenderedPageBreak/>
        <w:t>32. Правительство Российской Федерации вправе установить:</w:t>
      </w:r>
    </w:p>
    <w:p w:rsidR="00723642" w:rsidRDefault="00723642">
      <w:pPr>
        <w:spacing w:before="220" w:after="1" w:line="220" w:lineRule="atLeast"/>
        <w:ind w:firstLine="540"/>
        <w:jc w:val="both"/>
      </w:pPr>
      <w:r>
        <w:rPr>
          <w:rFonts w:ascii="Calibri" w:hAnsi="Calibri" w:cs="Calibri"/>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723642" w:rsidRDefault="00723642">
      <w:pPr>
        <w:spacing w:before="220" w:after="1" w:line="220" w:lineRule="atLeast"/>
        <w:ind w:firstLine="540"/>
        <w:jc w:val="both"/>
      </w:pPr>
      <w:r>
        <w:rPr>
          <w:rFonts w:ascii="Calibri" w:hAnsi="Calibri" w:cs="Calibri"/>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723642" w:rsidRDefault="00723642">
      <w:pPr>
        <w:spacing w:before="220" w:after="1" w:line="220" w:lineRule="atLeast"/>
        <w:ind w:firstLine="540"/>
        <w:jc w:val="both"/>
      </w:pPr>
      <w:r>
        <w:rPr>
          <w:rFonts w:ascii="Calibri" w:hAnsi="Calibri" w:cs="Calibri"/>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723642" w:rsidRDefault="00723642">
      <w:pPr>
        <w:spacing w:before="220" w:after="1" w:line="220" w:lineRule="atLeast"/>
        <w:ind w:firstLine="540"/>
        <w:jc w:val="both"/>
      </w:pPr>
      <w:r>
        <w:rPr>
          <w:rFonts w:ascii="Calibri" w:hAnsi="Calibri" w:cs="Calibri"/>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723642" w:rsidRDefault="00723642">
      <w:pPr>
        <w:spacing w:before="220" w:after="1" w:line="220" w:lineRule="atLeast"/>
        <w:ind w:firstLine="540"/>
        <w:jc w:val="both"/>
      </w:pPr>
      <w:r>
        <w:rPr>
          <w:rFonts w:ascii="Calibri" w:hAnsi="Calibri" w:cs="Calibri"/>
        </w:rPr>
        <w:t xml:space="preserve">5) особенности порядка ведения реестра независимых гарантий, предусмотренного </w:t>
      </w:r>
      <w:hyperlink r:id="rId14" w:history="1">
        <w:r>
          <w:rPr>
            <w:rFonts w:ascii="Calibri" w:hAnsi="Calibri" w:cs="Calibri"/>
            <w:color w:val="0000FF"/>
          </w:rPr>
          <w:t>частью 8 статьи 45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rsidR="00723642" w:rsidRDefault="00723642">
      <w:pPr>
        <w:spacing w:before="220" w:after="1" w:line="220" w:lineRule="atLeast"/>
        <w:ind w:firstLine="540"/>
        <w:jc w:val="both"/>
      </w:pPr>
      <w:r>
        <w:rPr>
          <w:rFonts w:ascii="Calibri" w:hAnsi="Calibri" w:cs="Calibri"/>
        </w:rPr>
        <w:t xml:space="preserve">3) в </w:t>
      </w:r>
      <w:hyperlink r:id="rId15" w:history="1">
        <w:r>
          <w:rPr>
            <w:rFonts w:ascii="Calibri" w:hAnsi="Calibri" w:cs="Calibri"/>
            <w:color w:val="0000FF"/>
          </w:rPr>
          <w:t>статье 4</w:t>
        </w:r>
      </w:hyperlink>
      <w:r>
        <w:rPr>
          <w:rFonts w:ascii="Calibri" w:hAnsi="Calibri" w:cs="Calibri"/>
        </w:rPr>
        <w:t>:</w:t>
      </w:r>
    </w:p>
    <w:p w:rsidR="00723642" w:rsidRDefault="00723642">
      <w:pPr>
        <w:spacing w:before="220" w:after="1" w:line="220" w:lineRule="atLeast"/>
        <w:ind w:firstLine="540"/>
        <w:jc w:val="both"/>
      </w:pPr>
      <w:r>
        <w:rPr>
          <w:rFonts w:ascii="Calibri" w:hAnsi="Calibri" w:cs="Calibri"/>
        </w:rPr>
        <w:t xml:space="preserve">а) </w:t>
      </w:r>
      <w:hyperlink r:id="rId16" w:history="1">
        <w:r>
          <w:rPr>
            <w:rFonts w:ascii="Calibri" w:hAnsi="Calibri" w:cs="Calibri"/>
            <w:color w:val="0000FF"/>
          </w:rPr>
          <w:t>часть 9</w:t>
        </w:r>
      </w:hyperlink>
      <w:r>
        <w:rPr>
          <w:rFonts w:ascii="Calibri" w:hAnsi="Calibri" w:cs="Calibri"/>
        </w:rPr>
        <w:t xml:space="preserve"> дополнить пунктами 8.1 и 8.2 следующего содержания:</w:t>
      </w:r>
    </w:p>
    <w:p w:rsidR="00723642" w:rsidRDefault="00723642">
      <w:pPr>
        <w:spacing w:before="220" w:after="1" w:line="220" w:lineRule="atLeast"/>
        <w:ind w:firstLine="540"/>
        <w:jc w:val="both"/>
      </w:pPr>
      <w:r>
        <w:rPr>
          <w:rFonts w:ascii="Calibri" w:hAnsi="Calibri" w:cs="Calibri"/>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23642" w:rsidRDefault="00723642">
      <w:pPr>
        <w:spacing w:before="220" w:after="1" w:line="220" w:lineRule="atLeast"/>
        <w:ind w:firstLine="540"/>
        <w:jc w:val="both"/>
      </w:pPr>
      <w:r>
        <w:rPr>
          <w:rFonts w:ascii="Calibri" w:hAnsi="Calibri" w:cs="Calibri"/>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23642" w:rsidRDefault="00723642">
      <w:pPr>
        <w:spacing w:before="220" w:after="1" w:line="220" w:lineRule="atLeast"/>
        <w:ind w:firstLine="540"/>
        <w:jc w:val="both"/>
      </w:pPr>
      <w:r>
        <w:rPr>
          <w:rFonts w:ascii="Calibri" w:hAnsi="Calibri" w:cs="Calibri"/>
        </w:rPr>
        <w:t xml:space="preserve">б) </w:t>
      </w:r>
      <w:hyperlink r:id="rId17" w:history="1">
        <w:r>
          <w:rPr>
            <w:rFonts w:ascii="Calibri" w:hAnsi="Calibri" w:cs="Calibri"/>
            <w:color w:val="0000FF"/>
          </w:rPr>
          <w:t>часть 10</w:t>
        </w:r>
      </w:hyperlink>
      <w:r>
        <w:rPr>
          <w:rFonts w:ascii="Calibri" w:hAnsi="Calibri" w:cs="Calibri"/>
        </w:rPr>
        <w:t xml:space="preserve"> дополнить пунктами 15.1 и 15.2 следующего содержания:</w:t>
      </w:r>
    </w:p>
    <w:p w:rsidR="00723642" w:rsidRDefault="00723642">
      <w:pPr>
        <w:spacing w:before="220" w:after="1" w:line="220" w:lineRule="atLeast"/>
        <w:ind w:firstLine="540"/>
        <w:jc w:val="both"/>
      </w:pPr>
      <w:r>
        <w:rPr>
          <w:rFonts w:ascii="Calibri" w:hAnsi="Calibri" w:cs="Calibri"/>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23642" w:rsidRDefault="00723642">
      <w:pPr>
        <w:spacing w:before="220" w:after="1" w:line="220" w:lineRule="atLeast"/>
        <w:ind w:firstLine="540"/>
        <w:jc w:val="both"/>
      </w:pPr>
      <w:r>
        <w:rPr>
          <w:rFonts w:ascii="Calibri" w:hAnsi="Calibri" w:cs="Calibri"/>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23642" w:rsidRDefault="00723642">
      <w:pPr>
        <w:spacing w:after="1" w:line="220" w:lineRule="atLeast"/>
        <w:ind w:firstLine="540"/>
        <w:jc w:val="both"/>
      </w:pPr>
    </w:p>
    <w:p w:rsidR="00723642" w:rsidRDefault="00723642">
      <w:pPr>
        <w:spacing w:after="1" w:line="220" w:lineRule="atLeast"/>
        <w:ind w:firstLine="540"/>
        <w:jc w:val="both"/>
        <w:outlineLvl w:val="0"/>
      </w:pPr>
      <w:r>
        <w:rPr>
          <w:rFonts w:ascii="Calibri" w:hAnsi="Calibri" w:cs="Calibri"/>
          <w:b/>
        </w:rPr>
        <w:t>Статья 2</w:t>
      </w:r>
    </w:p>
    <w:p w:rsidR="00723642" w:rsidRDefault="00723642">
      <w:pPr>
        <w:spacing w:after="1" w:line="220" w:lineRule="atLeast"/>
        <w:ind w:firstLine="540"/>
        <w:jc w:val="both"/>
      </w:pPr>
    </w:p>
    <w:p w:rsidR="00723642" w:rsidRDefault="00723642">
      <w:pPr>
        <w:spacing w:after="1" w:line="220" w:lineRule="atLeast"/>
        <w:ind w:firstLine="540"/>
        <w:jc w:val="both"/>
      </w:pPr>
      <w:r>
        <w:rPr>
          <w:rFonts w:ascii="Calibri" w:hAnsi="Calibri" w:cs="Calibri"/>
        </w:rPr>
        <w:t xml:space="preserve">Внести в </w:t>
      </w:r>
      <w:hyperlink r:id="rId18" w:history="1">
        <w:r>
          <w:rPr>
            <w:rFonts w:ascii="Calibri" w:hAnsi="Calibri" w:cs="Calibri"/>
            <w:color w:val="0000FF"/>
          </w:rPr>
          <w:t>статью 45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2017, N 31, ст. 4816; 2018, N 1, ст. 88; N 53, ст. 8428; 2019, N 18, ст. 2195; N 52, ст. 7787; 2020, N 17, ст. 2702; 2021, N 27, ст. 5188) следующие изменения:</w:t>
      </w:r>
    </w:p>
    <w:p w:rsidR="00723642" w:rsidRDefault="00723642">
      <w:pPr>
        <w:spacing w:before="220" w:after="1" w:line="220" w:lineRule="atLeast"/>
        <w:ind w:firstLine="540"/>
        <w:jc w:val="both"/>
      </w:pPr>
      <w:r>
        <w:rPr>
          <w:rFonts w:ascii="Calibri" w:hAnsi="Calibri" w:cs="Calibri"/>
        </w:rPr>
        <w:lastRenderedPageBreak/>
        <w:t xml:space="preserve">1) </w:t>
      </w:r>
      <w:hyperlink r:id="rId19" w:history="1">
        <w:r>
          <w:rPr>
            <w:rFonts w:ascii="Calibri" w:hAnsi="Calibri" w:cs="Calibri"/>
            <w:color w:val="0000FF"/>
          </w:rPr>
          <w:t>пункт 3 части 2</w:t>
        </w:r>
      </w:hyperlink>
      <w:r>
        <w:rPr>
          <w:rFonts w:ascii="Calibri" w:hAnsi="Calibri" w:cs="Calibri"/>
        </w:rPr>
        <w:t xml:space="preserve"> изложить в следующей редакции:</w:t>
      </w:r>
    </w:p>
    <w:p w:rsidR="00723642" w:rsidRDefault="00723642">
      <w:pPr>
        <w:spacing w:before="220" w:after="1" w:line="220" w:lineRule="atLeast"/>
        <w:ind w:firstLine="540"/>
        <w:jc w:val="both"/>
      </w:pPr>
      <w:r>
        <w:rPr>
          <w:rFonts w:ascii="Calibri" w:hAnsi="Calibri" w:cs="Calibri"/>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723642" w:rsidRDefault="00723642">
      <w:pPr>
        <w:spacing w:before="220" w:after="1" w:line="220" w:lineRule="atLeast"/>
        <w:ind w:firstLine="540"/>
        <w:jc w:val="both"/>
      </w:pPr>
      <w:r>
        <w:rPr>
          <w:rFonts w:ascii="Calibri" w:hAnsi="Calibri" w:cs="Calibri"/>
        </w:rPr>
        <w:t xml:space="preserve">2) </w:t>
      </w:r>
      <w:hyperlink r:id="rId20" w:history="1">
        <w:r>
          <w:rPr>
            <w:rFonts w:ascii="Calibri" w:hAnsi="Calibri" w:cs="Calibri"/>
            <w:color w:val="0000FF"/>
          </w:rPr>
          <w:t>часть 3</w:t>
        </w:r>
      </w:hyperlink>
      <w:r>
        <w:rPr>
          <w:rFonts w:ascii="Calibri" w:hAnsi="Calibri" w:cs="Calibri"/>
        </w:rPr>
        <w:t xml:space="preserve"> изложить в следующей редакции:</w:t>
      </w:r>
    </w:p>
    <w:p w:rsidR="00723642" w:rsidRDefault="00723642">
      <w:pPr>
        <w:spacing w:before="220" w:after="1" w:line="220" w:lineRule="atLeast"/>
        <w:ind w:firstLine="540"/>
        <w:jc w:val="both"/>
      </w:pPr>
      <w:r>
        <w:rPr>
          <w:rFonts w:ascii="Calibri" w:hAnsi="Calibri" w:cs="Calibri"/>
        </w:rP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23642" w:rsidRDefault="00723642">
      <w:pPr>
        <w:spacing w:before="220" w:after="1" w:line="220" w:lineRule="atLeast"/>
        <w:ind w:firstLine="540"/>
        <w:jc w:val="both"/>
      </w:pPr>
      <w:r>
        <w:rPr>
          <w:rFonts w:ascii="Calibri" w:hAnsi="Calibri" w:cs="Calibri"/>
        </w:rPr>
        <w:t xml:space="preserve">3) в </w:t>
      </w:r>
      <w:hyperlink r:id="rId21" w:history="1">
        <w:r>
          <w:rPr>
            <w:rFonts w:ascii="Calibri" w:hAnsi="Calibri" w:cs="Calibri"/>
            <w:color w:val="0000FF"/>
          </w:rPr>
          <w:t>части 8.2</w:t>
        </w:r>
      </w:hyperlink>
      <w:r>
        <w:rPr>
          <w:rFonts w:ascii="Calibri" w:hAnsi="Calibri" w:cs="Calibri"/>
        </w:rPr>
        <w:t xml:space="preserve"> после слов "предоставления выписок из него," дополнить словами "типовая форма независимой гарантии, используемой для целей настоящего Федерального закона,", слова "осуществлении уплаты" заменить словом "уплате".</w:t>
      </w:r>
    </w:p>
    <w:p w:rsidR="00723642" w:rsidRDefault="00723642">
      <w:pPr>
        <w:spacing w:after="1" w:line="220" w:lineRule="atLeast"/>
        <w:ind w:firstLine="540"/>
        <w:jc w:val="both"/>
      </w:pPr>
    </w:p>
    <w:p w:rsidR="00723642" w:rsidRDefault="00723642">
      <w:pPr>
        <w:spacing w:after="1" w:line="220" w:lineRule="atLeast"/>
        <w:ind w:firstLine="540"/>
        <w:jc w:val="both"/>
        <w:outlineLvl w:val="0"/>
      </w:pPr>
      <w:r>
        <w:rPr>
          <w:rFonts w:ascii="Calibri" w:hAnsi="Calibri" w:cs="Calibri"/>
          <w:b/>
        </w:rPr>
        <w:t>Статья 3</w:t>
      </w:r>
    </w:p>
    <w:p w:rsidR="00723642" w:rsidRDefault="00723642">
      <w:pPr>
        <w:spacing w:after="1" w:line="220" w:lineRule="atLeast"/>
        <w:ind w:firstLine="540"/>
        <w:jc w:val="both"/>
      </w:pPr>
    </w:p>
    <w:p w:rsidR="00723642" w:rsidRDefault="00723642">
      <w:pPr>
        <w:spacing w:after="1" w:line="220" w:lineRule="atLeast"/>
        <w:ind w:firstLine="540"/>
        <w:jc w:val="both"/>
      </w:pPr>
      <w:bookmarkStart w:id="2" w:name="P74"/>
      <w:bookmarkEnd w:id="2"/>
      <w:r>
        <w:rPr>
          <w:rFonts w:ascii="Calibri" w:hAnsi="Calibri" w:cs="Calibri"/>
        </w:rPr>
        <w:t xml:space="preserve">1. Настоящий Федеральный закон вступает в силу с 1 июля 2022 года, за исключением </w:t>
      </w:r>
      <w:hyperlink w:anchor="P34" w:history="1">
        <w:r>
          <w:rPr>
            <w:rFonts w:ascii="Calibri" w:hAnsi="Calibri" w:cs="Calibri"/>
            <w:color w:val="0000FF"/>
          </w:rPr>
          <w:t>абзаца четвертого подпункта "б" пункта 2 статьи 1</w:t>
        </w:r>
      </w:hyperlink>
      <w:r>
        <w:rPr>
          <w:rFonts w:ascii="Calibri" w:hAnsi="Calibri" w:cs="Calibri"/>
        </w:rPr>
        <w:t xml:space="preserve"> настоящего Федерального закона.</w:t>
      </w:r>
    </w:p>
    <w:p w:rsidR="00723642" w:rsidRDefault="00723642">
      <w:pPr>
        <w:spacing w:before="220" w:after="1" w:line="220" w:lineRule="atLeast"/>
        <w:ind w:firstLine="540"/>
        <w:jc w:val="both"/>
      </w:pPr>
      <w:r>
        <w:rPr>
          <w:rFonts w:ascii="Calibri" w:hAnsi="Calibri" w:cs="Calibri"/>
        </w:rPr>
        <w:t xml:space="preserve">2. </w:t>
      </w:r>
      <w:hyperlink w:anchor="P34" w:history="1">
        <w:r>
          <w:rPr>
            <w:rFonts w:ascii="Calibri" w:hAnsi="Calibri" w:cs="Calibri"/>
            <w:color w:val="0000FF"/>
          </w:rPr>
          <w:t>Абзац четвертый подпункта "б" пункта 2 статьи 1</w:t>
        </w:r>
      </w:hyperlink>
      <w:r>
        <w:rPr>
          <w:rFonts w:ascii="Calibri" w:hAnsi="Calibri" w:cs="Calibri"/>
        </w:rPr>
        <w:t xml:space="preserve"> настоящего Федерального закона вступает в силу с 1 апреля 2023 года.</w:t>
      </w:r>
    </w:p>
    <w:p w:rsidR="00723642" w:rsidRDefault="00723642">
      <w:pPr>
        <w:spacing w:before="220" w:after="1" w:line="220" w:lineRule="atLeast"/>
        <w:ind w:firstLine="540"/>
        <w:jc w:val="both"/>
      </w:pPr>
      <w:r>
        <w:rPr>
          <w:rFonts w:ascii="Calibri" w:hAnsi="Calibri" w:cs="Calibri"/>
        </w:rPr>
        <w:t xml:space="preserve">3. До 1 апреля 2023 года в отношении независимой гарантии, указанной в </w:t>
      </w:r>
      <w:hyperlink r:id="rId22" w:history="1">
        <w:r>
          <w:rPr>
            <w:rFonts w:ascii="Calibri" w:hAnsi="Calibri" w:cs="Calibri"/>
            <w:color w:val="0000FF"/>
          </w:rPr>
          <w:t>абзаце первом части 31 статьи 3.4</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пункта 2 части 14.1 статьи 3.4 Федерального закона от 18 июля 2011 года N 223-ФЗ "О закупках товаров, работ, услуг отдельными видами юридических лиц" не применяется.</w:t>
      </w:r>
    </w:p>
    <w:p w:rsidR="00723642" w:rsidRDefault="00723642">
      <w:pPr>
        <w:spacing w:before="220" w:after="1" w:line="220" w:lineRule="atLeast"/>
        <w:ind w:firstLine="540"/>
        <w:jc w:val="both"/>
      </w:pPr>
      <w:r>
        <w:rPr>
          <w:rFonts w:ascii="Calibri" w:hAnsi="Calibri" w:cs="Calibri"/>
        </w:rPr>
        <w:t xml:space="preserve">4. Положения о закупках должны быть приведены в соответствие с требованиями </w:t>
      </w:r>
      <w:hyperlink r:id="rId23" w:history="1">
        <w:r>
          <w:rPr>
            <w:rFonts w:ascii="Calibri" w:hAnsi="Calibri" w:cs="Calibri"/>
            <w:color w:val="0000FF"/>
          </w:rPr>
          <w:t>пунктов 1</w:t>
        </w:r>
      </w:hyperlink>
      <w:r>
        <w:rPr>
          <w:rFonts w:ascii="Calibri" w:hAnsi="Calibri" w:cs="Calibri"/>
        </w:rPr>
        <w:t xml:space="preserve">, </w:t>
      </w:r>
      <w:hyperlink r:id="rId24" w:history="1">
        <w:r>
          <w:rPr>
            <w:rFonts w:ascii="Calibri" w:hAnsi="Calibri" w:cs="Calibri"/>
            <w:color w:val="0000FF"/>
          </w:rPr>
          <w:t>3</w:t>
        </w:r>
      </w:hyperlink>
      <w:r>
        <w:rPr>
          <w:rFonts w:ascii="Calibri" w:hAnsi="Calibri" w:cs="Calibri"/>
        </w:rPr>
        <w:t xml:space="preserve"> и </w:t>
      </w:r>
      <w:hyperlink r:id="rId25" w:history="1">
        <w:r>
          <w:rPr>
            <w:rFonts w:ascii="Calibri" w:hAnsi="Calibri" w:cs="Calibri"/>
            <w:color w:val="0000FF"/>
          </w:rPr>
          <w:t>4 части 14.1</w:t>
        </w:r>
      </w:hyperlink>
      <w:r>
        <w:rPr>
          <w:rFonts w:ascii="Calibri" w:hAnsi="Calibri" w:cs="Calibri"/>
        </w:rPr>
        <w:t xml:space="preserve">, </w:t>
      </w:r>
      <w:hyperlink r:id="rId26" w:history="1">
        <w:r>
          <w:rPr>
            <w:rFonts w:ascii="Calibri" w:hAnsi="Calibri" w:cs="Calibri"/>
            <w:color w:val="0000FF"/>
          </w:rPr>
          <w:t>частей 14.2</w:t>
        </w:r>
      </w:hyperlink>
      <w:r>
        <w:rPr>
          <w:rFonts w:ascii="Calibri" w:hAnsi="Calibri" w:cs="Calibri"/>
        </w:rPr>
        <w:t xml:space="preserve">, </w:t>
      </w:r>
      <w:hyperlink r:id="rId27" w:history="1">
        <w:r>
          <w:rPr>
            <w:rFonts w:ascii="Calibri" w:hAnsi="Calibri" w:cs="Calibri"/>
            <w:color w:val="0000FF"/>
          </w:rPr>
          <w:t>14.3</w:t>
        </w:r>
      </w:hyperlink>
      <w:r>
        <w:rPr>
          <w:rFonts w:ascii="Calibri" w:hAnsi="Calibri" w:cs="Calibri"/>
        </w:rPr>
        <w:t xml:space="preserve">, </w:t>
      </w:r>
      <w:hyperlink r:id="rId28" w:history="1">
        <w:r>
          <w:rPr>
            <w:rFonts w:ascii="Calibri" w:hAnsi="Calibri" w:cs="Calibri"/>
            <w:color w:val="0000FF"/>
          </w:rPr>
          <w:t>17</w:t>
        </w:r>
      </w:hyperlink>
      <w:r>
        <w:rPr>
          <w:rFonts w:ascii="Calibri" w:hAnsi="Calibri" w:cs="Calibri"/>
        </w:rPr>
        <w:t xml:space="preserve">, </w:t>
      </w:r>
      <w:hyperlink r:id="rId29" w:history="1">
        <w:r>
          <w:rPr>
            <w:rFonts w:ascii="Calibri" w:hAnsi="Calibri" w:cs="Calibri"/>
            <w:color w:val="0000FF"/>
          </w:rPr>
          <w:t>подпункта "б" пункта 8 части 19.1</w:t>
        </w:r>
      </w:hyperlink>
      <w:r>
        <w:rPr>
          <w:rFonts w:ascii="Calibri" w:hAnsi="Calibri" w:cs="Calibri"/>
        </w:rPr>
        <w:t xml:space="preserve">, </w:t>
      </w:r>
      <w:hyperlink r:id="rId30" w:history="1">
        <w:r>
          <w:rPr>
            <w:rFonts w:ascii="Calibri" w:hAnsi="Calibri" w:cs="Calibri"/>
            <w:color w:val="0000FF"/>
          </w:rPr>
          <w:t>частей 31</w:t>
        </w:r>
      </w:hyperlink>
      <w:r>
        <w:rPr>
          <w:rFonts w:ascii="Calibri" w:hAnsi="Calibri" w:cs="Calibri"/>
        </w:rPr>
        <w:t xml:space="preserve"> и </w:t>
      </w:r>
      <w:hyperlink r:id="rId31" w:history="1">
        <w:r>
          <w:rPr>
            <w:rFonts w:ascii="Calibri" w:hAnsi="Calibri" w:cs="Calibri"/>
            <w:color w:val="0000FF"/>
          </w:rPr>
          <w:t>32 статьи 3.4</w:t>
        </w:r>
      </w:hyperlink>
      <w:r>
        <w:rPr>
          <w:rFonts w:ascii="Calibri" w:hAnsi="Calibri" w:cs="Calibri"/>
        </w:rPr>
        <w:t xml:space="preserve">, </w:t>
      </w:r>
      <w:hyperlink r:id="rId32" w:history="1">
        <w:r>
          <w:rPr>
            <w:rFonts w:ascii="Calibri" w:hAnsi="Calibri" w:cs="Calibri"/>
            <w:color w:val="0000FF"/>
          </w:rPr>
          <w:t>частей 9</w:t>
        </w:r>
      </w:hyperlink>
      <w:r>
        <w:rPr>
          <w:rFonts w:ascii="Calibri" w:hAnsi="Calibri" w:cs="Calibri"/>
        </w:rPr>
        <w:t xml:space="preserve"> и </w:t>
      </w:r>
      <w:hyperlink r:id="rId33" w:history="1">
        <w:r>
          <w:rPr>
            <w:rFonts w:ascii="Calibri" w:hAnsi="Calibri" w:cs="Calibri"/>
            <w:color w:val="0000FF"/>
          </w:rPr>
          <w:t>10 статьи 4</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которые не соответствуют требованиям </w:t>
      </w:r>
      <w:hyperlink r:id="rId34" w:history="1">
        <w:r>
          <w:rPr>
            <w:rFonts w:ascii="Calibri" w:hAnsi="Calibri" w:cs="Calibri"/>
            <w:color w:val="0000FF"/>
          </w:rPr>
          <w:t>пунктов 1</w:t>
        </w:r>
      </w:hyperlink>
      <w:r>
        <w:rPr>
          <w:rFonts w:ascii="Calibri" w:hAnsi="Calibri" w:cs="Calibri"/>
        </w:rPr>
        <w:t xml:space="preserve">, </w:t>
      </w:r>
      <w:hyperlink r:id="rId35" w:history="1">
        <w:r>
          <w:rPr>
            <w:rFonts w:ascii="Calibri" w:hAnsi="Calibri" w:cs="Calibri"/>
            <w:color w:val="0000FF"/>
          </w:rPr>
          <w:t>3</w:t>
        </w:r>
      </w:hyperlink>
      <w:r>
        <w:rPr>
          <w:rFonts w:ascii="Calibri" w:hAnsi="Calibri" w:cs="Calibri"/>
        </w:rPr>
        <w:t xml:space="preserve"> и </w:t>
      </w:r>
      <w:hyperlink r:id="rId36" w:history="1">
        <w:r>
          <w:rPr>
            <w:rFonts w:ascii="Calibri" w:hAnsi="Calibri" w:cs="Calibri"/>
            <w:color w:val="0000FF"/>
          </w:rPr>
          <w:t>4 части 14.1</w:t>
        </w:r>
      </w:hyperlink>
      <w:r>
        <w:rPr>
          <w:rFonts w:ascii="Calibri" w:hAnsi="Calibri" w:cs="Calibri"/>
        </w:rPr>
        <w:t xml:space="preserve">, </w:t>
      </w:r>
      <w:hyperlink r:id="rId37" w:history="1">
        <w:r>
          <w:rPr>
            <w:rFonts w:ascii="Calibri" w:hAnsi="Calibri" w:cs="Calibri"/>
            <w:color w:val="0000FF"/>
          </w:rPr>
          <w:t>частей 14.2</w:t>
        </w:r>
      </w:hyperlink>
      <w:r>
        <w:rPr>
          <w:rFonts w:ascii="Calibri" w:hAnsi="Calibri" w:cs="Calibri"/>
        </w:rPr>
        <w:t xml:space="preserve">, </w:t>
      </w:r>
      <w:hyperlink r:id="rId38" w:history="1">
        <w:r>
          <w:rPr>
            <w:rFonts w:ascii="Calibri" w:hAnsi="Calibri" w:cs="Calibri"/>
            <w:color w:val="0000FF"/>
          </w:rPr>
          <w:t>14.3</w:t>
        </w:r>
      </w:hyperlink>
      <w:r>
        <w:rPr>
          <w:rFonts w:ascii="Calibri" w:hAnsi="Calibri" w:cs="Calibri"/>
        </w:rPr>
        <w:t xml:space="preserve">, </w:t>
      </w:r>
      <w:hyperlink r:id="rId39" w:history="1">
        <w:r>
          <w:rPr>
            <w:rFonts w:ascii="Calibri" w:hAnsi="Calibri" w:cs="Calibri"/>
            <w:color w:val="0000FF"/>
          </w:rPr>
          <w:t>17</w:t>
        </w:r>
      </w:hyperlink>
      <w:r>
        <w:rPr>
          <w:rFonts w:ascii="Calibri" w:hAnsi="Calibri" w:cs="Calibri"/>
        </w:rPr>
        <w:t xml:space="preserve">, </w:t>
      </w:r>
      <w:hyperlink r:id="rId40" w:history="1">
        <w:r>
          <w:rPr>
            <w:rFonts w:ascii="Calibri" w:hAnsi="Calibri" w:cs="Calibri"/>
            <w:color w:val="0000FF"/>
          </w:rPr>
          <w:t>подпункта "б" пункта 8 части 19.1</w:t>
        </w:r>
      </w:hyperlink>
      <w:r>
        <w:rPr>
          <w:rFonts w:ascii="Calibri" w:hAnsi="Calibri" w:cs="Calibri"/>
        </w:rPr>
        <w:t xml:space="preserve">, </w:t>
      </w:r>
      <w:hyperlink r:id="rId41" w:history="1">
        <w:r>
          <w:rPr>
            <w:rFonts w:ascii="Calibri" w:hAnsi="Calibri" w:cs="Calibri"/>
            <w:color w:val="0000FF"/>
          </w:rPr>
          <w:t>частей 31</w:t>
        </w:r>
      </w:hyperlink>
      <w:r>
        <w:rPr>
          <w:rFonts w:ascii="Calibri" w:hAnsi="Calibri" w:cs="Calibri"/>
        </w:rPr>
        <w:t xml:space="preserve"> и </w:t>
      </w:r>
      <w:hyperlink r:id="rId42" w:history="1">
        <w:r>
          <w:rPr>
            <w:rFonts w:ascii="Calibri" w:hAnsi="Calibri" w:cs="Calibri"/>
            <w:color w:val="0000FF"/>
          </w:rPr>
          <w:t>32 статьи 3.4</w:t>
        </w:r>
      </w:hyperlink>
      <w:r>
        <w:rPr>
          <w:rFonts w:ascii="Calibri" w:hAnsi="Calibri" w:cs="Calibri"/>
        </w:rPr>
        <w:t xml:space="preserve">, </w:t>
      </w:r>
      <w:hyperlink r:id="rId43" w:history="1">
        <w:r>
          <w:rPr>
            <w:rFonts w:ascii="Calibri" w:hAnsi="Calibri" w:cs="Calibri"/>
            <w:color w:val="0000FF"/>
          </w:rPr>
          <w:t>частей 9</w:t>
        </w:r>
      </w:hyperlink>
      <w:r>
        <w:rPr>
          <w:rFonts w:ascii="Calibri" w:hAnsi="Calibri" w:cs="Calibri"/>
        </w:rPr>
        <w:t xml:space="preserve"> и </w:t>
      </w:r>
      <w:hyperlink r:id="rId44" w:history="1">
        <w:r>
          <w:rPr>
            <w:rFonts w:ascii="Calibri" w:hAnsi="Calibri" w:cs="Calibri"/>
            <w:color w:val="0000FF"/>
          </w:rPr>
          <w:t>10 статьи 4</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положения о закупках, приведенного в соответствие с требованиями </w:t>
      </w:r>
      <w:hyperlink r:id="rId45" w:history="1">
        <w:r>
          <w:rPr>
            <w:rFonts w:ascii="Calibri" w:hAnsi="Calibri" w:cs="Calibri"/>
            <w:color w:val="0000FF"/>
          </w:rPr>
          <w:t>пунктов 1</w:t>
        </w:r>
      </w:hyperlink>
      <w:r>
        <w:rPr>
          <w:rFonts w:ascii="Calibri" w:hAnsi="Calibri" w:cs="Calibri"/>
        </w:rPr>
        <w:t xml:space="preserve">, </w:t>
      </w:r>
      <w:hyperlink r:id="rId46" w:history="1">
        <w:r>
          <w:rPr>
            <w:rFonts w:ascii="Calibri" w:hAnsi="Calibri" w:cs="Calibri"/>
            <w:color w:val="0000FF"/>
          </w:rPr>
          <w:t>3</w:t>
        </w:r>
      </w:hyperlink>
      <w:r>
        <w:rPr>
          <w:rFonts w:ascii="Calibri" w:hAnsi="Calibri" w:cs="Calibri"/>
        </w:rPr>
        <w:t xml:space="preserve"> и </w:t>
      </w:r>
      <w:hyperlink r:id="rId47" w:history="1">
        <w:r>
          <w:rPr>
            <w:rFonts w:ascii="Calibri" w:hAnsi="Calibri" w:cs="Calibri"/>
            <w:color w:val="0000FF"/>
          </w:rPr>
          <w:t>4 части 14.1</w:t>
        </w:r>
      </w:hyperlink>
      <w:r>
        <w:rPr>
          <w:rFonts w:ascii="Calibri" w:hAnsi="Calibri" w:cs="Calibri"/>
        </w:rPr>
        <w:t xml:space="preserve">, </w:t>
      </w:r>
      <w:hyperlink r:id="rId48" w:history="1">
        <w:r>
          <w:rPr>
            <w:rFonts w:ascii="Calibri" w:hAnsi="Calibri" w:cs="Calibri"/>
            <w:color w:val="0000FF"/>
          </w:rPr>
          <w:t>частей 14.2</w:t>
        </w:r>
      </w:hyperlink>
      <w:r>
        <w:rPr>
          <w:rFonts w:ascii="Calibri" w:hAnsi="Calibri" w:cs="Calibri"/>
        </w:rPr>
        <w:t xml:space="preserve">, </w:t>
      </w:r>
      <w:hyperlink r:id="rId49" w:history="1">
        <w:r>
          <w:rPr>
            <w:rFonts w:ascii="Calibri" w:hAnsi="Calibri" w:cs="Calibri"/>
            <w:color w:val="0000FF"/>
          </w:rPr>
          <w:t>14.3</w:t>
        </w:r>
      </w:hyperlink>
      <w:r>
        <w:rPr>
          <w:rFonts w:ascii="Calibri" w:hAnsi="Calibri" w:cs="Calibri"/>
        </w:rPr>
        <w:t xml:space="preserve">, </w:t>
      </w:r>
      <w:hyperlink r:id="rId50" w:history="1">
        <w:r>
          <w:rPr>
            <w:rFonts w:ascii="Calibri" w:hAnsi="Calibri" w:cs="Calibri"/>
            <w:color w:val="0000FF"/>
          </w:rPr>
          <w:t>17</w:t>
        </w:r>
      </w:hyperlink>
      <w:r>
        <w:rPr>
          <w:rFonts w:ascii="Calibri" w:hAnsi="Calibri" w:cs="Calibri"/>
        </w:rPr>
        <w:t xml:space="preserve">, </w:t>
      </w:r>
      <w:hyperlink r:id="rId51" w:history="1">
        <w:r>
          <w:rPr>
            <w:rFonts w:ascii="Calibri" w:hAnsi="Calibri" w:cs="Calibri"/>
            <w:color w:val="0000FF"/>
          </w:rPr>
          <w:t>подпункта "б" пункта 8 части 19.1</w:t>
        </w:r>
      </w:hyperlink>
      <w:r>
        <w:rPr>
          <w:rFonts w:ascii="Calibri" w:hAnsi="Calibri" w:cs="Calibri"/>
        </w:rPr>
        <w:t xml:space="preserve">, </w:t>
      </w:r>
      <w:hyperlink r:id="rId52" w:history="1">
        <w:r>
          <w:rPr>
            <w:rFonts w:ascii="Calibri" w:hAnsi="Calibri" w:cs="Calibri"/>
            <w:color w:val="0000FF"/>
          </w:rPr>
          <w:t>частей 31</w:t>
        </w:r>
      </w:hyperlink>
      <w:r>
        <w:rPr>
          <w:rFonts w:ascii="Calibri" w:hAnsi="Calibri" w:cs="Calibri"/>
        </w:rPr>
        <w:t xml:space="preserve"> и </w:t>
      </w:r>
      <w:hyperlink r:id="rId53" w:history="1">
        <w:r>
          <w:rPr>
            <w:rFonts w:ascii="Calibri" w:hAnsi="Calibri" w:cs="Calibri"/>
            <w:color w:val="0000FF"/>
          </w:rPr>
          <w:t>32 статьи 3.4</w:t>
        </w:r>
      </w:hyperlink>
      <w:r>
        <w:rPr>
          <w:rFonts w:ascii="Calibri" w:hAnsi="Calibri" w:cs="Calibri"/>
        </w:rPr>
        <w:t xml:space="preserve">, </w:t>
      </w:r>
      <w:hyperlink r:id="rId54" w:history="1">
        <w:r>
          <w:rPr>
            <w:rFonts w:ascii="Calibri" w:hAnsi="Calibri" w:cs="Calibri"/>
            <w:color w:val="0000FF"/>
          </w:rPr>
          <w:t>частей 9</w:t>
        </w:r>
      </w:hyperlink>
      <w:r>
        <w:rPr>
          <w:rFonts w:ascii="Calibri" w:hAnsi="Calibri" w:cs="Calibri"/>
        </w:rPr>
        <w:t xml:space="preserve"> и </w:t>
      </w:r>
      <w:hyperlink r:id="rId55" w:history="1">
        <w:r>
          <w:rPr>
            <w:rFonts w:ascii="Calibri" w:hAnsi="Calibri" w:cs="Calibri"/>
            <w:color w:val="0000FF"/>
          </w:rPr>
          <w:t>10 статьи 4</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которые действовали на дату </w:t>
      </w:r>
      <w:r>
        <w:rPr>
          <w:rFonts w:ascii="Calibri" w:hAnsi="Calibri" w:cs="Calibri"/>
        </w:rPr>
        <w:lastRenderedPageBreak/>
        <w:t xml:space="preserve">размещения таких извещений либо направления таких приглашений, с учетом </w:t>
      </w:r>
      <w:hyperlink w:anchor="P78" w:history="1">
        <w:r>
          <w:rPr>
            <w:rFonts w:ascii="Calibri" w:hAnsi="Calibri" w:cs="Calibri"/>
            <w:color w:val="0000FF"/>
          </w:rPr>
          <w:t>части 5</w:t>
        </w:r>
      </w:hyperlink>
      <w:r>
        <w:rPr>
          <w:rFonts w:ascii="Calibri" w:hAnsi="Calibri" w:cs="Calibri"/>
        </w:rPr>
        <w:t xml:space="preserve"> настоящей статьи.</w:t>
      </w:r>
    </w:p>
    <w:p w:rsidR="00723642" w:rsidRDefault="00723642">
      <w:pPr>
        <w:spacing w:before="220" w:after="1" w:line="220" w:lineRule="atLeast"/>
        <w:ind w:firstLine="540"/>
        <w:jc w:val="both"/>
      </w:pPr>
      <w:bookmarkStart w:id="3" w:name="P78"/>
      <w:bookmarkEnd w:id="3"/>
      <w:r>
        <w:rPr>
          <w:rFonts w:ascii="Calibri" w:hAnsi="Calibri" w:cs="Calibri"/>
        </w:rPr>
        <w:t xml:space="preserve">5. Требования </w:t>
      </w:r>
      <w:hyperlink r:id="rId56" w:history="1">
        <w:r>
          <w:rPr>
            <w:rFonts w:ascii="Calibri" w:hAnsi="Calibri" w:cs="Calibri"/>
            <w:color w:val="0000FF"/>
          </w:rPr>
          <w:t>пунктов 1</w:t>
        </w:r>
      </w:hyperlink>
      <w:r>
        <w:rPr>
          <w:rFonts w:ascii="Calibri" w:hAnsi="Calibri" w:cs="Calibri"/>
        </w:rPr>
        <w:t xml:space="preserve">, </w:t>
      </w:r>
      <w:hyperlink r:id="rId57" w:history="1">
        <w:r>
          <w:rPr>
            <w:rFonts w:ascii="Calibri" w:hAnsi="Calibri" w:cs="Calibri"/>
            <w:color w:val="0000FF"/>
          </w:rPr>
          <w:t>3</w:t>
        </w:r>
      </w:hyperlink>
      <w:r>
        <w:rPr>
          <w:rFonts w:ascii="Calibri" w:hAnsi="Calibri" w:cs="Calibri"/>
        </w:rPr>
        <w:t xml:space="preserve"> и </w:t>
      </w:r>
      <w:hyperlink r:id="rId58" w:history="1">
        <w:r>
          <w:rPr>
            <w:rFonts w:ascii="Calibri" w:hAnsi="Calibri" w:cs="Calibri"/>
            <w:color w:val="0000FF"/>
          </w:rPr>
          <w:t>4 части 14.1</w:t>
        </w:r>
      </w:hyperlink>
      <w:r>
        <w:rPr>
          <w:rFonts w:ascii="Calibri" w:hAnsi="Calibri" w:cs="Calibri"/>
        </w:rPr>
        <w:t xml:space="preserve">, </w:t>
      </w:r>
      <w:hyperlink r:id="rId59" w:history="1">
        <w:r>
          <w:rPr>
            <w:rFonts w:ascii="Calibri" w:hAnsi="Calibri" w:cs="Calibri"/>
            <w:color w:val="0000FF"/>
          </w:rPr>
          <w:t>частей 14.2</w:t>
        </w:r>
      </w:hyperlink>
      <w:r>
        <w:rPr>
          <w:rFonts w:ascii="Calibri" w:hAnsi="Calibri" w:cs="Calibri"/>
        </w:rPr>
        <w:t xml:space="preserve">, </w:t>
      </w:r>
      <w:hyperlink r:id="rId60" w:history="1">
        <w:r>
          <w:rPr>
            <w:rFonts w:ascii="Calibri" w:hAnsi="Calibri" w:cs="Calibri"/>
            <w:color w:val="0000FF"/>
          </w:rPr>
          <w:t>14.3</w:t>
        </w:r>
      </w:hyperlink>
      <w:r>
        <w:rPr>
          <w:rFonts w:ascii="Calibri" w:hAnsi="Calibri" w:cs="Calibri"/>
        </w:rPr>
        <w:t xml:space="preserve">, </w:t>
      </w:r>
      <w:hyperlink r:id="rId61" w:history="1">
        <w:r>
          <w:rPr>
            <w:rFonts w:ascii="Calibri" w:hAnsi="Calibri" w:cs="Calibri"/>
            <w:color w:val="0000FF"/>
          </w:rPr>
          <w:t>17</w:t>
        </w:r>
      </w:hyperlink>
      <w:r>
        <w:rPr>
          <w:rFonts w:ascii="Calibri" w:hAnsi="Calibri" w:cs="Calibri"/>
        </w:rPr>
        <w:t xml:space="preserve">, </w:t>
      </w:r>
      <w:hyperlink r:id="rId62" w:history="1">
        <w:r>
          <w:rPr>
            <w:rFonts w:ascii="Calibri" w:hAnsi="Calibri" w:cs="Calibri"/>
            <w:color w:val="0000FF"/>
          </w:rPr>
          <w:t>подпункта "б" пункта 8 части 19.1</w:t>
        </w:r>
      </w:hyperlink>
      <w:r>
        <w:rPr>
          <w:rFonts w:ascii="Calibri" w:hAnsi="Calibri" w:cs="Calibri"/>
        </w:rPr>
        <w:t xml:space="preserve">, </w:t>
      </w:r>
      <w:hyperlink r:id="rId63" w:history="1">
        <w:r>
          <w:rPr>
            <w:rFonts w:ascii="Calibri" w:hAnsi="Calibri" w:cs="Calibri"/>
            <w:color w:val="0000FF"/>
          </w:rPr>
          <w:t>частей 31</w:t>
        </w:r>
      </w:hyperlink>
      <w:r>
        <w:rPr>
          <w:rFonts w:ascii="Calibri" w:hAnsi="Calibri" w:cs="Calibri"/>
        </w:rPr>
        <w:t xml:space="preserve"> и </w:t>
      </w:r>
      <w:hyperlink r:id="rId64" w:history="1">
        <w:r>
          <w:rPr>
            <w:rFonts w:ascii="Calibri" w:hAnsi="Calibri" w:cs="Calibri"/>
            <w:color w:val="0000FF"/>
          </w:rPr>
          <w:t>32 статьи 3.4</w:t>
        </w:r>
      </w:hyperlink>
      <w:r>
        <w:rPr>
          <w:rFonts w:ascii="Calibri" w:hAnsi="Calibri" w:cs="Calibri"/>
        </w:rPr>
        <w:t xml:space="preserve">, </w:t>
      </w:r>
      <w:hyperlink r:id="rId65" w:history="1">
        <w:r>
          <w:rPr>
            <w:rFonts w:ascii="Calibri" w:hAnsi="Calibri" w:cs="Calibri"/>
            <w:color w:val="0000FF"/>
          </w:rPr>
          <w:t>частей 9</w:t>
        </w:r>
      </w:hyperlink>
      <w:r>
        <w:rPr>
          <w:rFonts w:ascii="Calibri" w:hAnsi="Calibri" w:cs="Calibri"/>
        </w:rPr>
        <w:t xml:space="preserve"> и </w:t>
      </w:r>
      <w:hyperlink r:id="rId66" w:history="1">
        <w:r>
          <w:rPr>
            <w:rFonts w:ascii="Calibri" w:hAnsi="Calibri" w:cs="Calibri"/>
            <w:color w:val="0000FF"/>
          </w:rPr>
          <w:t>10 статьи 4</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w:t>
      </w:r>
      <w:hyperlink r:id="rId67" w:history="1">
        <w:r>
          <w:rPr>
            <w:rFonts w:ascii="Calibri" w:hAnsi="Calibri" w:cs="Calibri"/>
            <w:color w:val="0000FF"/>
          </w:rPr>
          <w:t>пункта 3 части 2</w:t>
        </w:r>
      </w:hyperlink>
      <w:r>
        <w:rPr>
          <w:rFonts w:ascii="Calibri" w:hAnsi="Calibri" w:cs="Calibri"/>
        </w:rPr>
        <w:t xml:space="preserve">, </w:t>
      </w:r>
      <w:hyperlink r:id="rId68" w:history="1">
        <w:r>
          <w:rPr>
            <w:rFonts w:ascii="Calibri" w:hAnsi="Calibri" w:cs="Calibri"/>
            <w:color w:val="0000FF"/>
          </w:rPr>
          <w:t>частей 3</w:t>
        </w:r>
      </w:hyperlink>
      <w:r>
        <w:rPr>
          <w:rFonts w:ascii="Calibri" w:hAnsi="Calibri" w:cs="Calibri"/>
        </w:rPr>
        <w:t xml:space="preserve"> и </w:t>
      </w:r>
      <w:hyperlink r:id="rId69" w:history="1">
        <w:r>
          <w:rPr>
            <w:rFonts w:ascii="Calibri" w:hAnsi="Calibri" w:cs="Calibri"/>
            <w:color w:val="0000FF"/>
          </w:rPr>
          <w:t>8.2 статьи 45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либо приглашения принять участие в которых направлены после дня вступления в силу настоящего Федерального закона.</w:t>
      </w:r>
    </w:p>
    <w:p w:rsidR="00723642" w:rsidRDefault="00723642">
      <w:pPr>
        <w:spacing w:after="1" w:line="220" w:lineRule="atLeast"/>
        <w:ind w:firstLine="540"/>
        <w:jc w:val="both"/>
      </w:pPr>
    </w:p>
    <w:p w:rsidR="00723642" w:rsidRDefault="00723642">
      <w:pPr>
        <w:spacing w:after="1" w:line="220" w:lineRule="atLeast"/>
        <w:jc w:val="right"/>
      </w:pPr>
      <w:r>
        <w:rPr>
          <w:rFonts w:ascii="Calibri" w:hAnsi="Calibri" w:cs="Calibri"/>
        </w:rPr>
        <w:t>Президент</w:t>
      </w:r>
    </w:p>
    <w:p w:rsidR="00723642" w:rsidRDefault="00723642">
      <w:pPr>
        <w:spacing w:after="1" w:line="220" w:lineRule="atLeast"/>
        <w:jc w:val="right"/>
      </w:pPr>
      <w:r>
        <w:rPr>
          <w:rFonts w:ascii="Calibri" w:hAnsi="Calibri" w:cs="Calibri"/>
        </w:rPr>
        <w:t>Российской Федерации</w:t>
      </w:r>
    </w:p>
    <w:p w:rsidR="00723642" w:rsidRDefault="00723642">
      <w:pPr>
        <w:spacing w:after="1" w:line="220" w:lineRule="atLeast"/>
        <w:jc w:val="right"/>
      </w:pPr>
      <w:r>
        <w:rPr>
          <w:rFonts w:ascii="Calibri" w:hAnsi="Calibri" w:cs="Calibri"/>
        </w:rPr>
        <w:t>В.ПУТИН</w:t>
      </w:r>
    </w:p>
    <w:p w:rsidR="00723642" w:rsidRDefault="00723642">
      <w:pPr>
        <w:spacing w:after="1" w:line="220" w:lineRule="atLeast"/>
      </w:pPr>
      <w:r>
        <w:rPr>
          <w:rFonts w:ascii="Calibri" w:hAnsi="Calibri" w:cs="Calibri"/>
        </w:rPr>
        <w:t>Москва, Кремль</w:t>
      </w:r>
    </w:p>
    <w:p w:rsidR="00723642" w:rsidRDefault="00723642">
      <w:pPr>
        <w:spacing w:before="220" w:after="1" w:line="220" w:lineRule="atLeast"/>
      </w:pPr>
      <w:r>
        <w:rPr>
          <w:rFonts w:ascii="Calibri" w:hAnsi="Calibri" w:cs="Calibri"/>
        </w:rPr>
        <w:t>16 апреля 2022 года</w:t>
      </w:r>
    </w:p>
    <w:p w:rsidR="00723642" w:rsidRDefault="00723642">
      <w:pPr>
        <w:spacing w:before="220" w:after="1" w:line="220" w:lineRule="atLeast"/>
      </w:pPr>
      <w:r>
        <w:rPr>
          <w:rFonts w:ascii="Calibri" w:hAnsi="Calibri" w:cs="Calibri"/>
        </w:rPr>
        <w:t>N 109-ФЗ</w:t>
      </w:r>
    </w:p>
    <w:p w:rsidR="00723642" w:rsidRDefault="00723642">
      <w:pPr>
        <w:spacing w:after="1" w:line="220" w:lineRule="atLeast"/>
        <w:jc w:val="both"/>
      </w:pPr>
    </w:p>
    <w:p w:rsidR="00723642" w:rsidRDefault="00723642">
      <w:pPr>
        <w:spacing w:after="1" w:line="220" w:lineRule="atLeast"/>
        <w:jc w:val="both"/>
      </w:pPr>
    </w:p>
    <w:p w:rsidR="00723642" w:rsidRDefault="00723642">
      <w:pPr>
        <w:pBdr>
          <w:top w:val="single" w:sz="6" w:space="0" w:color="auto"/>
        </w:pBdr>
        <w:spacing w:before="100" w:after="100"/>
        <w:jc w:val="both"/>
        <w:rPr>
          <w:sz w:val="2"/>
          <w:szCs w:val="2"/>
        </w:rPr>
      </w:pPr>
    </w:p>
    <w:p w:rsidR="00563A58" w:rsidRDefault="00563A58"/>
    <w:sectPr w:rsidR="00563A58" w:rsidSect="00E60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4B"/>
    <w:rsid w:val="00563A58"/>
    <w:rsid w:val="00723642"/>
    <w:rsid w:val="0086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29B4E-4DB1-4032-912E-E945BC72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318A3EA3981419BEEA5CB40E588BC30647F2B1B64B0AB615EDF115D590CF71923BBBDF9B8598BE6A9B3C532FC169F42B96EF4A90L7lFG" TargetMode="External"/><Relationship Id="rId18" Type="http://schemas.openxmlformats.org/officeDocument/2006/relationships/hyperlink" Target="consultantplus://offline/ref=23318A3EA3981419BEEA5CB40E588BC30647F3B9BF4D0AB615EDF115D590CF71923BBBDF968393E16F8E2D0B20C175EA2F8CF348927FL0l5G" TargetMode="External"/><Relationship Id="rId26" Type="http://schemas.openxmlformats.org/officeDocument/2006/relationships/hyperlink" Target="consultantplus://offline/ref=23318A3EA3981419BEEA5CB40E588BC30647F3B9BF4A0AB615EDF115D590CF71923BBBD8968F98BE6A9B3C532FC169F42B96EF4A90L7lFG" TargetMode="External"/><Relationship Id="rId39" Type="http://schemas.openxmlformats.org/officeDocument/2006/relationships/hyperlink" Target="consultantplus://offline/ref=23318A3EA3981419BEEA5CB40E588BC30647F3B9BF4A0AB615EDF115D590CF71923BBBD8978798BE6A9B3C532FC169F42B96EF4A90L7lFG" TargetMode="External"/><Relationship Id="rId21" Type="http://schemas.openxmlformats.org/officeDocument/2006/relationships/hyperlink" Target="consultantplus://offline/ref=23318A3EA3981419BEEA5CB40E588BC30647F3B9BF4D0AB615EDF115D590CF71923BBBDF968194E16F8E2D0B20C175EA2F8CF348927FL0l5G" TargetMode="External"/><Relationship Id="rId34" Type="http://schemas.openxmlformats.org/officeDocument/2006/relationships/hyperlink" Target="consultantplus://offline/ref=23318A3EA3981419BEEA5CB40E588BC30647F3B9BF4A0AB615EDF115D590CF71923BBBD8968698BE6A9B3C532FC169F42B96EF4A90L7lFG" TargetMode="External"/><Relationship Id="rId42" Type="http://schemas.openxmlformats.org/officeDocument/2006/relationships/hyperlink" Target="consultantplus://offline/ref=23318A3EA3981419BEEA5CB40E588BC30647F3B9BF4A0AB615EDF115D590CF71923BBBD8978298BE6A9B3C532FC169F42B96EF4A90L7lFG" TargetMode="External"/><Relationship Id="rId47" Type="http://schemas.openxmlformats.org/officeDocument/2006/relationships/hyperlink" Target="consultantplus://offline/ref=23318A3EA3981419BEEA5CB40E588BC30647F3B9BF4A0AB615EDF115D590CF71923BBBD8968398BE6A9B3C532FC169F42B96EF4A90L7lFG" TargetMode="External"/><Relationship Id="rId50" Type="http://schemas.openxmlformats.org/officeDocument/2006/relationships/hyperlink" Target="consultantplus://offline/ref=23318A3EA3981419BEEA5CB40E588BC30647F3B9BF4A0AB615EDF115D590CF71923BBBD8978798BE6A9B3C532FC169F42B96EF4A90L7lFG" TargetMode="External"/><Relationship Id="rId55" Type="http://schemas.openxmlformats.org/officeDocument/2006/relationships/hyperlink" Target="consultantplus://offline/ref=23318A3EA3981419BEEA5CB40E588BC30647F3B9BF4A0AB615EDF115D590CF71923BBBD8948198BE6A9B3C532FC169F42B96EF4A90L7lFG" TargetMode="External"/><Relationship Id="rId63" Type="http://schemas.openxmlformats.org/officeDocument/2006/relationships/hyperlink" Target="consultantplus://offline/ref=23318A3EA3981419BEEA5CB40E588BC30647F3B9BF4A0AB615EDF115D590CF71923BBBD8978598BE6A9B3C532FC169F42B96EF4A90L7lFG" TargetMode="External"/><Relationship Id="rId68" Type="http://schemas.openxmlformats.org/officeDocument/2006/relationships/hyperlink" Target="consultantplus://offline/ref=23318A3EA3981419BEEA5CB40E588BC3014EFFB0B84E0AB615EDF115D590CF71923BBBDF968295E16F8E2D0B20C175EA2F8CF348927FL0l5G" TargetMode="External"/><Relationship Id="rId7" Type="http://schemas.openxmlformats.org/officeDocument/2006/relationships/hyperlink" Target="consultantplus://offline/ref=23318A3EA3981419BEEA5CB40E588BC30647F2B1B64B0AB615EDF115D590CF71923BBBDE978098BE6A9B3C532FC169F42B96EF4A90L7lFG"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3318A3EA3981419BEEA5CB40E588BC30647F2B1B64B0AB615EDF115D590CF71923BBBDE9B8498BE6A9B3C532FC169F42B96EF4A90L7lFG" TargetMode="External"/><Relationship Id="rId29" Type="http://schemas.openxmlformats.org/officeDocument/2006/relationships/hyperlink" Target="consultantplus://offline/ref=23318A3EA3981419BEEA5CB40E588BC30647F3B9BF4A0AB615EDF115D590CF71923BBBD8978698BE6A9B3C532FC169F42B96EF4A90L7lFG" TargetMode="External"/><Relationship Id="rId1" Type="http://schemas.openxmlformats.org/officeDocument/2006/relationships/styles" Target="styles.xml"/><Relationship Id="rId6" Type="http://schemas.openxmlformats.org/officeDocument/2006/relationships/hyperlink" Target="consultantplus://offline/ref=23318A3EA3981419BEEA5CB40E588BC30647F2B1B64B0AB615EDF115D590CF71923BBBDF9B8598BE6A9B3C532FC169F42B96EF4A90L7lFG" TargetMode="External"/><Relationship Id="rId11" Type="http://schemas.openxmlformats.org/officeDocument/2006/relationships/hyperlink" Target="consultantplus://offline/ref=23318A3EA3981419BEEA5CB40E588BC30647F2B1B64B0AB615EDF115D590CF71923BBBDE948598BE6A9B3C532FC169F42B96EF4A90L7lFG" TargetMode="External"/><Relationship Id="rId24" Type="http://schemas.openxmlformats.org/officeDocument/2006/relationships/hyperlink" Target="consultantplus://offline/ref=23318A3EA3981419BEEA5CB40E588BC30647F3B9BF4A0AB615EDF115D590CF71923BBBD8968498BE6A9B3C532FC169F42B96EF4A90L7lFG" TargetMode="External"/><Relationship Id="rId32" Type="http://schemas.openxmlformats.org/officeDocument/2006/relationships/hyperlink" Target="consultantplus://offline/ref=23318A3EA3981419BEEA5CB40E588BC30647F3B9BF4A0AB615EDF115D590CF71923BBBD8948398BE6A9B3C532FC169F42B96EF4A90L7lFG" TargetMode="External"/><Relationship Id="rId37" Type="http://schemas.openxmlformats.org/officeDocument/2006/relationships/hyperlink" Target="consultantplus://offline/ref=23318A3EA3981419BEEA5CB40E588BC30647F3B9BF4A0AB615EDF115D590CF71923BBBD8968F98BE6A9B3C532FC169F42B96EF4A90L7lFG" TargetMode="External"/><Relationship Id="rId40" Type="http://schemas.openxmlformats.org/officeDocument/2006/relationships/hyperlink" Target="consultantplus://offline/ref=23318A3EA3981419BEEA5CB40E588BC30647F3B9BF4A0AB615EDF115D590CF71923BBBD8978698BE6A9B3C532FC169F42B96EF4A90L7lFG" TargetMode="External"/><Relationship Id="rId45" Type="http://schemas.openxmlformats.org/officeDocument/2006/relationships/hyperlink" Target="consultantplus://offline/ref=23318A3EA3981419BEEA5CB40E588BC30647F3B9BF4A0AB615EDF115D590CF71923BBBD8968698BE6A9B3C532FC169F42B96EF4A90L7lFG" TargetMode="External"/><Relationship Id="rId53" Type="http://schemas.openxmlformats.org/officeDocument/2006/relationships/hyperlink" Target="consultantplus://offline/ref=23318A3EA3981419BEEA5CB40E588BC30647F3B9BF4A0AB615EDF115D590CF71923BBBD8978298BE6A9B3C532FC169F42B96EF4A90L7lFG" TargetMode="External"/><Relationship Id="rId58" Type="http://schemas.openxmlformats.org/officeDocument/2006/relationships/hyperlink" Target="consultantplus://offline/ref=23318A3EA3981419BEEA5CB40E588BC30647F3B9BF4A0AB615EDF115D590CF71923BBBD8968398BE6A9B3C532FC169F42B96EF4A90L7lFG" TargetMode="External"/><Relationship Id="rId66" Type="http://schemas.openxmlformats.org/officeDocument/2006/relationships/hyperlink" Target="consultantplus://offline/ref=23318A3EA3981419BEEA5CB40E588BC30647F3B9BF4A0AB615EDF115D590CF71923BBBD8948198BE6A9B3C532FC169F42B96EF4A90L7lFG" TargetMode="External"/><Relationship Id="rId5" Type="http://schemas.openxmlformats.org/officeDocument/2006/relationships/hyperlink" Target="consultantplus://offline/ref=23318A3EA3981419BEEA5CB40E588BC30647F2B1B64B0AB615EDF115D590CF71923BBBDF958698BE6A9B3C532FC169F42B96EF4A90L7lFG" TargetMode="External"/><Relationship Id="rId15" Type="http://schemas.openxmlformats.org/officeDocument/2006/relationships/hyperlink" Target="consultantplus://offline/ref=23318A3EA3981419BEEA5CB40E588BC30647F2B1B64B0AB615EDF115D590CF71923BBBDC928793EF3BD43D0F69967AF62D96ED4E8C7F07F6L6lFG" TargetMode="External"/><Relationship Id="rId23" Type="http://schemas.openxmlformats.org/officeDocument/2006/relationships/hyperlink" Target="consultantplus://offline/ref=23318A3EA3981419BEEA5CB40E588BC30647F3B9BF4A0AB615EDF115D590CF71923BBBD8968698BE6A9B3C532FC169F42B96EF4A90L7lFG" TargetMode="External"/><Relationship Id="rId28" Type="http://schemas.openxmlformats.org/officeDocument/2006/relationships/hyperlink" Target="consultantplus://offline/ref=23318A3EA3981419BEEA5CB40E588BC30647F3B9BF4A0AB615EDF115D590CF71923BBBD8978798BE6A9B3C532FC169F42B96EF4A90L7lFG" TargetMode="External"/><Relationship Id="rId36" Type="http://schemas.openxmlformats.org/officeDocument/2006/relationships/hyperlink" Target="consultantplus://offline/ref=23318A3EA3981419BEEA5CB40E588BC30647F3B9BF4A0AB615EDF115D590CF71923BBBD8968398BE6A9B3C532FC169F42B96EF4A90L7lFG" TargetMode="External"/><Relationship Id="rId49" Type="http://schemas.openxmlformats.org/officeDocument/2006/relationships/hyperlink" Target="consultantplus://offline/ref=23318A3EA3981419BEEA5CB40E588BC30647F3B9BF4A0AB615EDF115D590CF71923BBBD8968E98BE6A9B3C532FC169F42B96EF4A90L7lFG" TargetMode="External"/><Relationship Id="rId57" Type="http://schemas.openxmlformats.org/officeDocument/2006/relationships/hyperlink" Target="consultantplus://offline/ref=23318A3EA3981419BEEA5CB40E588BC30647F3B9BF4A0AB615EDF115D590CF71923BBBD8968498BE6A9B3C532FC169F42B96EF4A90L7lFG" TargetMode="External"/><Relationship Id="rId61" Type="http://schemas.openxmlformats.org/officeDocument/2006/relationships/hyperlink" Target="consultantplus://offline/ref=23318A3EA3981419BEEA5CB40E588BC30647F3B9BF4A0AB615EDF115D590CF71923BBBD8978798BE6A9B3C532FC169F42B96EF4A90L7lFG" TargetMode="External"/><Relationship Id="rId10" Type="http://schemas.openxmlformats.org/officeDocument/2006/relationships/hyperlink" Target="consultantplus://offline/ref=23318A3EA3981419BEEA5CB40E588BC30647F2B0BF4C0AB615EDF115D590CF71923BBBDF968196E16F8E2D0B20C175EA2F8CF348927FL0l5G" TargetMode="External"/><Relationship Id="rId19" Type="http://schemas.openxmlformats.org/officeDocument/2006/relationships/hyperlink" Target="consultantplus://offline/ref=23318A3EA3981419BEEA5CB40E588BC30647F3B9BF4D0AB615EDF115D590CF71923BBBDC92869BE23ED43D0F69967AF62D96ED4E8C7F07F6L6lFG" TargetMode="External"/><Relationship Id="rId31" Type="http://schemas.openxmlformats.org/officeDocument/2006/relationships/hyperlink" Target="consultantplus://offline/ref=23318A3EA3981419BEEA5CB40E588BC30647F3B9BF4A0AB615EDF115D590CF71923BBBD8978298BE6A9B3C532FC169F42B96EF4A90L7lFG" TargetMode="External"/><Relationship Id="rId44" Type="http://schemas.openxmlformats.org/officeDocument/2006/relationships/hyperlink" Target="consultantplus://offline/ref=23318A3EA3981419BEEA5CB40E588BC30647F3B9BF4A0AB615EDF115D590CF71923BBBD8948198BE6A9B3C532FC169F42B96EF4A90L7lFG" TargetMode="External"/><Relationship Id="rId52" Type="http://schemas.openxmlformats.org/officeDocument/2006/relationships/hyperlink" Target="consultantplus://offline/ref=23318A3EA3981419BEEA5CB40E588BC30647F3B9BF4A0AB615EDF115D590CF71923BBBD8978598BE6A9B3C532FC169F42B96EF4A90L7lFG" TargetMode="External"/><Relationship Id="rId60" Type="http://schemas.openxmlformats.org/officeDocument/2006/relationships/hyperlink" Target="consultantplus://offline/ref=23318A3EA3981419BEEA5CB40E588BC30647F3B9BF4A0AB615EDF115D590CF71923BBBD8968E98BE6A9B3C532FC169F42B96EF4A90L7lFG" TargetMode="External"/><Relationship Id="rId65" Type="http://schemas.openxmlformats.org/officeDocument/2006/relationships/hyperlink" Target="consultantplus://offline/ref=23318A3EA3981419BEEA5CB40E588BC30647F3B9BF4A0AB615EDF115D590CF71923BBBD8948398BE6A9B3C532FC169F42B96EF4A90L7lFG" TargetMode="External"/><Relationship Id="rId4" Type="http://schemas.openxmlformats.org/officeDocument/2006/relationships/hyperlink" Target="consultantplus://offline/ref=23318A3EA3981419BEEA5CB40E588BC30647F2B1B64B0AB615EDF115D590CF71803BE3D090858DEA3FC16B5E2FLCl1G" TargetMode="External"/><Relationship Id="rId9" Type="http://schemas.openxmlformats.org/officeDocument/2006/relationships/hyperlink" Target="consultantplus://offline/ref=23318A3EA3981419BEEA5CB40E588BC30647F2B0BF4C0AB615EDF115D590CF71923BBBDF968392E16F8E2D0B20C175EA2F8CF348927FL0l5G" TargetMode="External"/><Relationship Id="rId14" Type="http://schemas.openxmlformats.org/officeDocument/2006/relationships/hyperlink" Target="consultantplus://offline/ref=23318A3EA3981419BEEA5CB40E588BC30647F2B0BF4C0AB615EDF115D590CF71923BBBDF968196E16F8E2D0B20C175EA2F8CF348927FL0l5G" TargetMode="External"/><Relationship Id="rId22" Type="http://schemas.openxmlformats.org/officeDocument/2006/relationships/hyperlink" Target="consultantplus://offline/ref=23318A3EA3981419BEEA5CB40E588BC30647F3B9BF4A0AB615EDF115D590CF71923BBBD8978598BE6A9B3C532FC169F42B96EF4A90L7lFG" TargetMode="External"/><Relationship Id="rId27" Type="http://schemas.openxmlformats.org/officeDocument/2006/relationships/hyperlink" Target="consultantplus://offline/ref=23318A3EA3981419BEEA5CB40E588BC30647F3B9BF4A0AB615EDF115D590CF71923BBBD8968E98BE6A9B3C532FC169F42B96EF4A90L7lFG" TargetMode="External"/><Relationship Id="rId30" Type="http://schemas.openxmlformats.org/officeDocument/2006/relationships/hyperlink" Target="consultantplus://offline/ref=23318A3EA3981419BEEA5CB40E588BC30647F3B9BF4A0AB615EDF115D590CF71923BBBD8978598BE6A9B3C532FC169F42B96EF4A90L7lFG" TargetMode="External"/><Relationship Id="rId35" Type="http://schemas.openxmlformats.org/officeDocument/2006/relationships/hyperlink" Target="consultantplus://offline/ref=23318A3EA3981419BEEA5CB40E588BC30647F3B9BF4A0AB615EDF115D590CF71923BBBD8968498BE6A9B3C532FC169F42B96EF4A90L7lFG" TargetMode="External"/><Relationship Id="rId43" Type="http://schemas.openxmlformats.org/officeDocument/2006/relationships/hyperlink" Target="consultantplus://offline/ref=23318A3EA3981419BEEA5CB40E588BC30647F3B9BF4A0AB615EDF115D590CF71923BBBD8948398BE6A9B3C532FC169F42B96EF4A90L7lFG" TargetMode="External"/><Relationship Id="rId48" Type="http://schemas.openxmlformats.org/officeDocument/2006/relationships/hyperlink" Target="consultantplus://offline/ref=23318A3EA3981419BEEA5CB40E588BC30647F3B9BF4A0AB615EDF115D590CF71923BBBD8968F98BE6A9B3C532FC169F42B96EF4A90L7lFG" TargetMode="External"/><Relationship Id="rId56" Type="http://schemas.openxmlformats.org/officeDocument/2006/relationships/hyperlink" Target="consultantplus://offline/ref=23318A3EA3981419BEEA5CB40E588BC30647F3B9BF4A0AB615EDF115D590CF71923BBBD8968698BE6A9B3C532FC169F42B96EF4A90L7lFG" TargetMode="External"/><Relationship Id="rId64" Type="http://schemas.openxmlformats.org/officeDocument/2006/relationships/hyperlink" Target="consultantplus://offline/ref=23318A3EA3981419BEEA5CB40E588BC30647F3B9BF4A0AB615EDF115D590CF71923BBBD8978298BE6A9B3C532FC169F42B96EF4A90L7lFG" TargetMode="External"/><Relationship Id="rId69" Type="http://schemas.openxmlformats.org/officeDocument/2006/relationships/hyperlink" Target="consultantplus://offline/ref=23318A3EA3981419BEEA5CB40E588BC3014EFFB0B84E0AB615EDF115D590CF71923BBBDF968194E16F8E2D0B20C175EA2F8CF348927FL0l5G" TargetMode="External"/><Relationship Id="rId8" Type="http://schemas.openxmlformats.org/officeDocument/2006/relationships/hyperlink" Target="consultantplus://offline/ref=23318A3EA3981419BEEA5CB40E588BC30647F2B1B64B0AB615EDF115D590CF71923BBBDF9B8598BE6A9B3C532FC169F42B96EF4A90L7lFG" TargetMode="External"/><Relationship Id="rId51" Type="http://schemas.openxmlformats.org/officeDocument/2006/relationships/hyperlink" Target="consultantplus://offline/ref=23318A3EA3981419BEEA5CB40E588BC30647F3B9BF4A0AB615EDF115D590CF71923BBBD8978698BE6A9B3C532FC169F42B96EF4A90L7lFG" TargetMode="External"/><Relationship Id="rId3" Type="http://schemas.openxmlformats.org/officeDocument/2006/relationships/webSettings" Target="webSettings.xml"/><Relationship Id="rId12" Type="http://schemas.openxmlformats.org/officeDocument/2006/relationships/hyperlink" Target="consultantplus://offline/ref=23318A3EA3981419BEEA5CB40E588BC30647F2B1B64B0AB615EDF115D590CF71923BBBD9958E98BE6A9B3C532FC169F42B96EF4A90L7lFG" TargetMode="External"/><Relationship Id="rId17" Type="http://schemas.openxmlformats.org/officeDocument/2006/relationships/hyperlink" Target="consultantplus://offline/ref=23318A3EA3981419BEEA5CB40E588BC30647F2B1B64B0AB615EDF115D590CF71923BBBD9928498BE6A9B3C532FC169F42B96EF4A90L7lFG" TargetMode="External"/><Relationship Id="rId25" Type="http://schemas.openxmlformats.org/officeDocument/2006/relationships/hyperlink" Target="consultantplus://offline/ref=23318A3EA3981419BEEA5CB40E588BC30647F3B9BF4A0AB615EDF115D590CF71923BBBD8968398BE6A9B3C532FC169F42B96EF4A90L7lFG" TargetMode="External"/><Relationship Id="rId33" Type="http://schemas.openxmlformats.org/officeDocument/2006/relationships/hyperlink" Target="consultantplus://offline/ref=23318A3EA3981419BEEA5CB40E588BC30647F3B9BF4A0AB615EDF115D590CF71923BBBD8948198BE6A9B3C532FC169F42B96EF4A90L7lFG" TargetMode="External"/><Relationship Id="rId38" Type="http://schemas.openxmlformats.org/officeDocument/2006/relationships/hyperlink" Target="consultantplus://offline/ref=23318A3EA3981419BEEA5CB40E588BC30647F3B9BF4A0AB615EDF115D590CF71923BBBD8968E98BE6A9B3C532FC169F42B96EF4A90L7lFG" TargetMode="External"/><Relationship Id="rId46" Type="http://schemas.openxmlformats.org/officeDocument/2006/relationships/hyperlink" Target="consultantplus://offline/ref=23318A3EA3981419BEEA5CB40E588BC30647F3B9BF4A0AB615EDF115D590CF71923BBBD8968498BE6A9B3C532FC169F42B96EF4A90L7lFG" TargetMode="External"/><Relationship Id="rId59" Type="http://schemas.openxmlformats.org/officeDocument/2006/relationships/hyperlink" Target="consultantplus://offline/ref=23318A3EA3981419BEEA5CB40E588BC30647F3B9BF4A0AB615EDF115D590CF71923BBBD8968F98BE6A9B3C532FC169F42B96EF4A90L7lFG" TargetMode="External"/><Relationship Id="rId67" Type="http://schemas.openxmlformats.org/officeDocument/2006/relationships/hyperlink" Target="consultantplus://offline/ref=23318A3EA3981419BEEA5CB40E588BC3014EFFB0B84E0AB615EDF115D590CF71923BBBDC92869BE23ED43D0F69967AF62D96ED4E8C7F07F6L6lFG" TargetMode="External"/><Relationship Id="rId20" Type="http://schemas.openxmlformats.org/officeDocument/2006/relationships/hyperlink" Target="consultantplus://offline/ref=23318A3EA3981419BEEA5CB40E588BC30647F3B9BF4D0AB615EDF115D590CF71923BBBDF968295E16F8E2D0B20C175EA2F8CF348927FL0l5G" TargetMode="External"/><Relationship Id="rId41" Type="http://schemas.openxmlformats.org/officeDocument/2006/relationships/hyperlink" Target="consultantplus://offline/ref=23318A3EA3981419BEEA5CB40E588BC30647F3B9BF4A0AB615EDF115D590CF71923BBBD8978598BE6A9B3C532FC169F42B96EF4A90L7lFG" TargetMode="External"/><Relationship Id="rId54" Type="http://schemas.openxmlformats.org/officeDocument/2006/relationships/hyperlink" Target="consultantplus://offline/ref=23318A3EA3981419BEEA5CB40E588BC30647F3B9BF4A0AB615EDF115D590CF71923BBBD8948398BE6A9B3C532FC169F42B96EF4A90L7lFG" TargetMode="External"/><Relationship Id="rId62" Type="http://schemas.openxmlformats.org/officeDocument/2006/relationships/hyperlink" Target="consultantplus://offline/ref=23318A3EA3981419BEEA5CB40E588BC30647F3B9BF4A0AB615EDF115D590CF71923BBBD8978698BE6A9B3C532FC169F42B96EF4A90L7lFG"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3570</Words>
  <Characters>20354</Characters>
  <Application>Microsoft Office Word</Application>
  <DocSecurity>0</DocSecurity>
  <Lines>169</Lines>
  <Paragraphs>47</Paragraphs>
  <ScaleCrop>false</ScaleCrop>
  <Company/>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2022-04-22T06:37:00Z</dcterms:created>
  <dcterms:modified xsi:type="dcterms:W3CDTF">2022-04-22T06:37:00Z</dcterms:modified>
</cp:coreProperties>
</file>